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7A0A3" w14:textId="77777777" w:rsidR="005F1D65" w:rsidRDefault="000F176D" w:rsidP="005F1D65">
      <w:r>
        <w:rPr>
          <w:rFonts w:hint="eastAsia"/>
        </w:rPr>
        <w:t>様式第１号</w:t>
      </w:r>
      <w:r w:rsidR="005F1D65">
        <w:rPr>
          <w:rFonts w:hint="eastAsia"/>
        </w:rPr>
        <w:t>（第</w:t>
      </w:r>
      <w:r w:rsidR="003D07E1">
        <w:rPr>
          <w:rFonts w:hint="eastAsia"/>
        </w:rPr>
        <w:t>６</w:t>
      </w:r>
      <w:r w:rsidR="005F1D65">
        <w:rPr>
          <w:rFonts w:hint="eastAsia"/>
        </w:rPr>
        <w:t>条関係）</w:t>
      </w:r>
    </w:p>
    <w:p w14:paraId="4F6A7E81" w14:textId="77777777" w:rsidR="009C489D" w:rsidRDefault="009C489D" w:rsidP="009C489D">
      <w:r>
        <w:rPr>
          <w:rFonts w:hint="eastAsia"/>
        </w:rPr>
        <w:t xml:space="preserve">　</w:t>
      </w:r>
    </w:p>
    <w:p w14:paraId="43840D47" w14:textId="77777777" w:rsidR="008F6051" w:rsidRDefault="009C489D" w:rsidP="009C489D">
      <w:pPr>
        <w:ind w:firstLineChars="100" w:firstLine="218"/>
      </w:pPr>
      <w:r>
        <w:rPr>
          <w:rFonts w:hint="eastAsia"/>
        </w:rPr>
        <w:t>国分寺市長　殿</w:t>
      </w:r>
    </w:p>
    <w:p w14:paraId="3BFE44A5" w14:textId="77777777" w:rsidR="009C489D" w:rsidRDefault="009C489D" w:rsidP="009C489D">
      <w:pPr>
        <w:ind w:firstLineChars="100" w:firstLine="218"/>
      </w:pPr>
    </w:p>
    <w:p w14:paraId="249C3E57" w14:textId="77777777" w:rsidR="00660FFA" w:rsidRDefault="00F5234D" w:rsidP="00FC3D8F">
      <w:pPr>
        <w:jc w:val="center"/>
      </w:pPr>
      <w:r>
        <w:rPr>
          <w:rFonts w:hint="eastAsia"/>
        </w:rPr>
        <w:t>国分寺市</w:t>
      </w:r>
      <w:r w:rsidR="00FC3D8F">
        <w:rPr>
          <w:rFonts w:hint="eastAsia"/>
        </w:rPr>
        <w:t>アライグマ・ハクビシン防除</w:t>
      </w:r>
      <w:r w:rsidR="002E07DB">
        <w:rPr>
          <w:rFonts w:hint="eastAsia"/>
        </w:rPr>
        <w:t>事業実施</w:t>
      </w:r>
      <w:r w:rsidR="00FC3D8F">
        <w:rPr>
          <w:rFonts w:hint="eastAsia"/>
        </w:rPr>
        <w:t>依頼書</w:t>
      </w:r>
    </w:p>
    <w:p w14:paraId="191065A0" w14:textId="77777777" w:rsidR="009C489D" w:rsidRDefault="009C489D" w:rsidP="00FC3D8F">
      <w:pPr>
        <w:jc w:val="center"/>
      </w:pPr>
    </w:p>
    <w:p w14:paraId="251772AF" w14:textId="77777777" w:rsidR="009C489D" w:rsidRDefault="009C489D" w:rsidP="009C489D">
      <w:pPr>
        <w:jc w:val="right"/>
      </w:pPr>
      <w:r>
        <w:rPr>
          <w:rFonts w:hint="eastAsia"/>
        </w:rPr>
        <w:t>申請日　　　　年　　　月　　　日</w:t>
      </w:r>
    </w:p>
    <w:p w14:paraId="0F9768F6" w14:textId="77777777" w:rsidR="00FC3D8F" w:rsidRDefault="00FC3D8F">
      <w:r>
        <w:rPr>
          <w:rFonts w:hint="eastAsia"/>
        </w:rPr>
        <w:t xml:space="preserve">　</w:t>
      </w:r>
    </w:p>
    <w:p w14:paraId="3EA2607C" w14:textId="77777777" w:rsidR="00FC3D8F" w:rsidRDefault="009A11F7" w:rsidP="009A11F7">
      <w:pPr>
        <w:ind w:firstLineChars="100" w:firstLine="218"/>
      </w:pPr>
      <w:r>
        <w:rPr>
          <w:rFonts w:hint="eastAsia"/>
        </w:rPr>
        <w:t>標記の件について</w:t>
      </w:r>
      <w:r w:rsidR="004668F5">
        <w:rPr>
          <w:rFonts w:hint="eastAsia"/>
        </w:rPr>
        <w:t>、</w:t>
      </w:r>
      <w:r>
        <w:rPr>
          <w:rFonts w:hint="eastAsia"/>
        </w:rPr>
        <w:t>以下のとおり</w:t>
      </w:r>
      <w:r w:rsidR="00FC3D8F">
        <w:rPr>
          <w:rFonts w:hint="eastAsia"/>
        </w:rPr>
        <w:t>アライグマ・ハクビシン</w:t>
      </w:r>
      <w:r w:rsidR="00D513BE">
        <w:rPr>
          <w:rFonts w:hint="eastAsia"/>
        </w:rPr>
        <w:t>防除事業の実施</w:t>
      </w:r>
      <w:r w:rsidR="00FC3D8F">
        <w:rPr>
          <w:rFonts w:hint="eastAsia"/>
        </w:rPr>
        <w:t>を依頼します。</w:t>
      </w:r>
    </w:p>
    <w:tbl>
      <w:tblPr>
        <w:tblStyle w:val="a3"/>
        <w:tblW w:w="9060" w:type="dxa"/>
        <w:tblLook w:val="04A0" w:firstRow="1" w:lastRow="0" w:firstColumn="1" w:lastColumn="0" w:noHBand="0" w:noVBand="1"/>
      </w:tblPr>
      <w:tblGrid>
        <w:gridCol w:w="797"/>
        <w:gridCol w:w="899"/>
        <w:gridCol w:w="851"/>
        <w:gridCol w:w="236"/>
        <w:gridCol w:w="2093"/>
        <w:gridCol w:w="789"/>
        <w:gridCol w:w="3395"/>
      </w:tblGrid>
      <w:tr w:rsidR="00F84502" w14:paraId="07A61560" w14:textId="77777777" w:rsidTr="00F91837">
        <w:trPr>
          <w:cantSplit/>
          <w:trHeight w:val="340"/>
        </w:trPr>
        <w:tc>
          <w:tcPr>
            <w:tcW w:w="797" w:type="dxa"/>
            <w:vMerge w:val="restart"/>
            <w:textDirection w:val="tbRlV"/>
            <w:vAlign w:val="center"/>
          </w:tcPr>
          <w:p w14:paraId="765C5AF2" w14:textId="77777777" w:rsidR="00F84502" w:rsidRDefault="009D6261" w:rsidP="0055580F">
            <w:pPr>
              <w:snapToGrid w:val="0"/>
              <w:ind w:left="113" w:right="113"/>
              <w:jc w:val="center"/>
            </w:pPr>
            <w:r>
              <w:rPr>
                <w:rFonts w:hint="eastAsia"/>
              </w:rPr>
              <w:t>依頼</w:t>
            </w:r>
            <w:r w:rsidR="00F84502">
              <w:rPr>
                <w:rFonts w:hint="eastAsia"/>
              </w:rPr>
              <w:t>者</w:t>
            </w:r>
          </w:p>
        </w:tc>
        <w:tc>
          <w:tcPr>
            <w:tcW w:w="899" w:type="dxa"/>
            <w:vAlign w:val="center"/>
          </w:tcPr>
          <w:p w14:paraId="5019F751" w14:textId="77777777" w:rsidR="00F84502" w:rsidRDefault="00640A17" w:rsidP="0055580F">
            <w:pPr>
              <w:snapToGrid w:val="0"/>
              <w:jc w:val="center"/>
            </w:pPr>
            <w:r w:rsidRPr="00640A17">
              <w:rPr>
                <w:rFonts w:hint="eastAsia"/>
                <w:sz w:val="16"/>
              </w:rPr>
              <w:t>フリガナ</w:t>
            </w:r>
          </w:p>
        </w:tc>
        <w:tc>
          <w:tcPr>
            <w:tcW w:w="3180" w:type="dxa"/>
            <w:gridSpan w:val="3"/>
          </w:tcPr>
          <w:p w14:paraId="0F31AC94" w14:textId="77777777" w:rsidR="00F84502" w:rsidRDefault="00F84502" w:rsidP="00FC3D8F">
            <w:pPr>
              <w:snapToGrid w:val="0"/>
            </w:pPr>
          </w:p>
        </w:tc>
        <w:tc>
          <w:tcPr>
            <w:tcW w:w="789" w:type="dxa"/>
            <w:vMerge w:val="restart"/>
            <w:vAlign w:val="center"/>
          </w:tcPr>
          <w:p w14:paraId="7FB66E8C" w14:textId="77777777" w:rsidR="00F84502" w:rsidRDefault="00F84502" w:rsidP="00E96AE8">
            <w:pPr>
              <w:snapToGrid w:val="0"/>
              <w:jc w:val="center"/>
            </w:pPr>
            <w:r>
              <w:rPr>
                <w:rFonts w:hint="eastAsia"/>
              </w:rPr>
              <w:t>電話</w:t>
            </w:r>
          </w:p>
        </w:tc>
        <w:tc>
          <w:tcPr>
            <w:tcW w:w="3395" w:type="dxa"/>
            <w:vMerge w:val="restart"/>
          </w:tcPr>
          <w:p w14:paraId="14BBE753" w14:textId="77777777" w:rsidR="00F84502" w:rsidRDefault="00F84502" w:rsidP="00FC3D8F">
            <w:pPr>
              <w:snapToGrid w:val="0"/>
            </w:pPr>
          </w:p>
        </w:tc>
      </w:tr>
      <w:tr w:rsidR="00F84502" w14:paraId="01E0B3BF" w14:textId="77777777" w:rsidTr="00F91837">
        <w:trPr>
          <w:trHeight w:val="567"/>
        </w:trPr>
        <w:tc>
          <w:tcPr>
            <w:tcW w:w="797" w:type="dxa"/>
            <w:vMerge/>
          </w:tcPr>
          <w:p w14:paraId="098EBC86" w14:textId="77777777" w:rsidR="00F84502" w:rsidRDefault="00F84502"/>
        </w:tc>
        <w:tc>
          <w:tcPr>
            <w:tcW w:w="899" w:type="dxa"/>
            <w:vAlign w:val="center"/>
          </w:tcPr>
          <w:p w14:paraId="43E32072" w14:textId="77777777" w:rsidR="00F84502" w:rsidRDefault="00F84502" w:rsidP="0055580F">
            <w:pPr>
              <w:jc w:val="center"/>
            </w:pPr>
            <w:r>
              <w:rPr>
                <w:rFonts w:hint="eastAsia"/>
              </w:rPr>
              <w:t>氏名</w:t>
            </w:r>
          </w:p>
        </w:tc>
        <w:tc>
          <w:tcPr>
            <w:tcW w:w="3180" w:type="dxa"/>
            <w:gridSpan w:val="3"/>
          </w:tcPr>
          <w:p w14:paraId="7B607EFE" w14:textId="77777777" w:rsidR="00F84502" w:rsidRDefault="00F84502"/>
        </w:tc>
        <w:tc>
          <w:tcPr>
            <w:tcW w:w="789" w:type="dxa"/>
            <w:vMerge/>
          </w:tcPr>
          <w:p w14:paraId="3FF4BE59" w14:textId="77777777" w:rsidR="00F84502" w:rsidRDefault="00F84502"/>
        </w:tc>
        <w:tc>
          <w:tcPr>
            <w:tcW w:w="3395" w:type="dxa"/>
            <w:vMerge/>
          </w:tcPr>
          <w:p w14:paraId="2B3741B6" w14:textId="77777777" w:rsidR="00F84502" w:rsidRDefault="00F84502"/>
        </w:tc>
      </w:tr>
      <w:tr w:rsidR="00F84502" w14:paraId="7A2023A1" w14:textId="77777777" w:rsidTr="00F91837">
        <w:trPr>
          <w:trHeight w:val="567"/>
        </w:trPr>
        <w:tc>
          <w:tcPr>
            <w:tcW w:w="797" w:type="dxa"/>
            <w:vMerge/>
          </w:tcPr>
          <w:p w14:paraId="245C4496" w14:textId="77777777" w:rsidR="00F84502" w:rsidRDefault="00F84502"/>
        </w:tc>
        <w:tc>
          <w:tcPr>
            <w:tcW w:w="899" w:type="dxa"/>
            <w:vAlign w:val="center"/>
          </w:tcPr>
          <w:p w14:paraId="02BFE9B1" w14:textId="77777777" w:rsidR="00F84502" w:rsidRDefault="00F84502" w:rsidP="0055580F">
            <w:pPr>
              <w:jc w:val="center"/>
            </w:pPr>
            <w:r>
              <w:rPr>
                <w:rFonts w:hint="eastAsia"/>
              </w:rPr>
              <w:t>住所</w:t>
            </w:r>
          </w:p>
        </w:tc>
        <w:tc>
          <w:tcPr>
            <w:tcW w:w="7364" w:type="dxa"/>
            <w:gridSpan w:val="5"/>
          </w:tcPr>
          <w:p w14:paraId="1774E273" w14:textId="77777777" w:rsidR="00F84502" w:rsidRDefault="00F84502"/>
        </w:tc>
      </w:tr>
      <w:tr w:rsidR="0055580F" w14:paraId="3093DFCC" w14:textId="77777777" w:rsidTr="00F91837">
        <w:trPr>
          <w:trHeight w:val="510"/>
        </w:trPr>
        <w:tc>
          <w:tcPr>
            <w:tcW w:w="9060" w:type="dxa"/>
            <w:gridSpan w:val="7"/>
            <w:vAlign w:val="center"/>
          </w:tcPr>
          <w:p w14:paraId="3E03BDC4" w14:textId="77777777" w:rsidR="0055580F" w:rsidRPr="005B2640" w:rsidRDefault="009D6261" w:rsidP="005B2640">
            <w:pPr>
              <w:autoSpaceDE w:val="0"/>
              <w:autoSpaceDN w:val="0"/>
              <w:adjustRightInd w:val="0"/>
              <w:spacing w:line="240" w:lineRule="exact"/>
              <w:jc w:val="left"/>
              <w:rPr>
                <w:rFonts w:hAnsi="ＭＳ 明朝"/>
                <w:sz w:val="22"/>
              </w:rPr>
            </w:pPr>
            <w:r>
              <w:rPr>
                <w:rFonts w:hAnsi="ＭＳ 明朝" w:cs="MS-Mincho" w:hint="eastAsia"/>
                <w:kern w:val="0"/>
                <w:sz w:val="22"/>
                <w:szCs w:val="20"/>
              </w:rPr>
              <w:t>依頼</w:t>
            </w:r>
            <w:r w:rsidR="0055580F" w:rsidRPr="005B2640">
              <w:rPr>
                <w:rFonts w:hAnsi="ＭＳ 明朝" w:cs="MS-Mincho" w:hint="eastAsia"/>
                <w:kern w:val="0"/>
                <w:sz w:val="22"/>
                <w:szCs w:val="20"/>
              </w:rPr>
              <w:t>者と所有者が異なる場合</w:t>
            </w:r>
            <w:r w:rsidR="00FA64EC">
              <w:rPr>
                <w:rFonts w:hAnsi="ＭＳ 明朝" w:cs="MS-Mincho" w:hint="eastAsia"/>
                <w:kern w:val="0"/>
                <w:sz w:val="22"/>
                <w:szCs w:val="20"/>
              </w:rPr>
              <w:t>は</w:t>
            </w:r>
            <w:r w:rsidR="004668F5">
              <w:rPr>
                <w:rFonts w:hAnsi="ＭＳ 明朝" w:cs="MS-Mincho" w:hint="eastAsia"/>
                <w:kern w:val="0"/>
                <w:sz w:val="22"/>
                <w:szCs w:val="20"/>
              </w:rPr>
              <w:t>、</w:t>
            </w:r>
            <w:r w:rsidR="0055580F" w:rsidRPr="005B2640">
              <w:rPr>
                <w:rFonts w:hAnsi="ＭＳ 明朝" w:cs="MS-Mincho" w:hint="eastAsia"/>
                <w:kern w:val="0"/>
                <w:sz w:val="22"/>
                <w:szCs w:val="20"/>
              </w:rPr>
              <w:t>所有者の承諾</w:t>
            </w:r>
            <w:r w:rsidR="00C2449A">
              <w:rPr>
                <w:rFonts w:hAnsi="ＭＳ 明朝" w:cs="MS-Mincho" w:hint="eastAsia"/>
                <w:kern w:val="0"/>
                <w:sz w:val="22"/>
                <w:szCs w:val="20"/>
              </w:rPr>
              <w:t>の</w:t>
            </w:r>
            <w:r w:rsidR="0055580F" w:rsidRPr="005B2640">
              <w:rPr>
                <w:rFonts w:hAnsi="ＭＳ 明朝" w:cs="MS-Mincho" w:hint="eastAsia"/>
                <w:kern w:val="0"/>
                <w:sz w:val="22"/>
                <w:szCs w:val="20"/>
              </w:rPr>
              <w:t>上</w:t>
            </w:r>
            <w:r w:rsidR="004668F5">
              <w:rPr>
                <w:rFonts w:hAnsi="ＭＳ 明朝" w:cs="MS-Mincho" w:hint="eastAsia"/>
                <w:kern w:val="0"/>
                <w:sz w:val="22"/>
                <w:szCs w:val="20"/>
              </w:rPr>
              <w:t>、</w:t>
            </w:r>
            <w:r w:rsidR="00C2449A">
              <w:rPr>
                <w:rFonts w:hAnsi="ＭＳ 明朝" w:cs="MS-Mincho" w:hint="eastAsia"/>
                <w:kern w:val="0"/>
                <w:sz w:val="22"/>
                <w:szCs w:val="20"/>
              </w:rPr>
              <w:t>以下</w:t>
            </w:r>
            <w:r w:rsidR="0055580F" w:rsidRPr="005B2640">
              <w:rPr>
                <w:rFonts w:hAnsi="ＭＳ 明朝" w:cs="MS-Mincho" w:hint="eastAsia"/>
                <w:kern w:val="0"/>
                <w:sz w:val="22"/>
                <w:szCs w:val="20"/>
              </w:rPr>
              <w:t>の所有者</w:t>
            </w:r>
            <w:r w:rsidR="00C2449A">
              <w:rPr>
                <w:rFonts w:hAnsi="ＭＳ 明朝" w:cs="MS-Mincho" w:hint="eastAsia"/>
                <w:kern w:val="0"/>
                <w:sz w:val="22"/>
                <w:szCs w:val="20"/>
              </w:rPr>
              <w:t>の</w:t>
            </w:r>
            <w:r w:rsidR="0055580F" w:rsidRPr="005B2640">
              <w:rPr>
                <w:rFonts w:hAnsi="ＭＳ 明朝" w:cs="MS-Mincho" w:hint="eastAsia"/>
                <w:kern w:val="0"/>
                <w:sz w:val="22"/>
                <w:szCs w:val="20"/>
              </w:rPr>
              <w:t>氏名</w:t>
            </w:r>
            <w:r w:rsidR="004668F5">
              <w:rPr>
                <w:rFonts w:hAnsi="ＭＳ 明朝" w:cs="MS-Mincho" w:hint="eastAsia"/>
                <w:kern w:val="0"/>
                <w:sz w:val="22"/>
                <w:szCs w:val="20"/>
              </w:rPr>
              <w:t>、</w:t>
            </w:r>
            <w:r w:rsidR="0055580F" w:rsidRPr="005B2640">
              <w:rPr>
                <w:rFonts w:hAnsi="ＭＳ 明朝" w:cs="MS-Mincho" w:hint="eastAsia"/>
                <w:kern w:val="0"/>
                <w:sz w:val="22"/>
                <w:szCs w:val="20"/>
              </w:rPr>
              <w:t>電話</w:t>
            </w:r>
            <w:r w:rsidR="00C2449A">
              <w:rPr>
                <w:rFonts w:hAnsi="ＭＳ 明朝" w:cs="MS-Mincho" w:hint="eastAsia"/>
                <w:kern w:val="0"/>
                <w:sz w:val="22"/>
                <w:szCs w:val="20"/>
              </w:rPr>
              <w:t>及び住所</w:t>
            </w:r>
            <w:r w:rsidR="0055580F" w:rsidRPr="005B2640">
              <w:rPr>
                <w:rFonts w:hAnsi="ＭＳ 明朝" w:cs="MS-Mincho" w:hint="eastAsia"/>
                <w:kern w:val="0"/>
                <w:sz w:val="22"/>
                <w:szCs w:val="20"/>
              </w:rPr>
              <w:t>欄</w:t>
            </w:r>
            <w:r w:rsidR="00C2449A">
              <w:rPr>
                <w:rFonts w:hAnsi="ＭＳ 明朝" w:cs="MS-Mincho" w:hint="eastAsia"/>
                <w:kern w:val="0"/>
                <w:sz w:val="22"/>
                <w:szCs w:val="20"/>
              </w:rPr>
              <w:t>を</w:t>
            </w:r>
            <w:r w:rsidR="0055580F" w:rsidRPr="005B2640">
              <w:rPr>
                <w:rFonts w:hAnsi="ＭＳ 明朝" w:cs="MS-Mincho" w:hint="eastAsia"/>
                <w:kern w:val="0"/>
                <w:sz w:val="22"/>
                <w:szCs w:val="20"/>
              </w:rPr>
              <w:t>記入し</w:t>
            </w:r>
            <w:r w:rsidR="004668F5">
              <w:rPr>
                <w:rFonts w:hAnsi="ＭＳ 明朝" w:cs="MS-Mincho" w:hint="eastAsia"/>
                <w:kern w:val="0"/>
                <w:sz w:val="22"/>
                <w:szCs w:val="20"/>
              </w:rPr>
              <w:t>、</w:t>
            </w:r>
            <w:r w:rsidR="0055580F" w:rsidRPr="005B2640">
              <w:rPr>
                <w:rFonts w:hAnsi="ＭＳ 明朝" w:cs="MS-Mincho" w:hint="eastAsia"/>
                <w:kern w:val="0"/>
                <w:sz w:val="22"/>
                <w:szCs w:val="20"/>
              </w:rPr>
              <w:t>チェックボックスに</w:t>
            </w:r>
            <w:r w:rsidR="00E96AE8" w:rsidRPr="005B2640">
              <w:rPr>
                <w:rFonts w:hAnsi="ＭＳ 明朝" w:cs="MS-Mincho" w:hint="eastAsia"/>
                <w:kern w:val="0"/>
                <w:sz w:val="22"/>
                <w:szCs w:val="20"/>
              </w:rPr>
              <w:t>チェックして</w:t>
            </w:r>
            <w:r w:rsidR="0055580F" w:rsidRPr="005B2640">
              <w:rPr>
                <w:rFonts w:hAnsi="ＭＳ 明朝" w:cs="MS-Mincho" w:hint="eastAsia"/>
                <w:kern w:val="0"/>
                <w:sz w:val="22"/>
                <w:szCs w:val="20"/>
              </w:rPr>
              <w:t>ください。</w:t>
            </w:r>
          </w:p>
        </w:tc>
      </w:tr>
      <w:tr w:rsidR="00102F40" w14:paraId="593586AF" w14:textId="77777777" w:rsidTr="00F91837">
        <w:trPr>
          <w:cantSplit/>
          <w:trHeight w:val="225"/>
        </w:trPr>
        <w:tc>
          <w:tcPr>
            <w:tcW w:w="797" w:type="dxa"/>
            <w:vMerge w:val="restart"/>
            <w:textDirection w:val="tbRlV"/>
            <w:vAlign w:val="center"/>
          </w:tcPr>
          <w:p w14:paraId="33FD558C" w14:textId="77777777" w:rsidR="00102F40" w:rsidRDefault="00102F40" w:rsidP="0055580F">
            <w:pPr>
              <w:ind w:left="113" w:right="113"/>
              <w:jc w:val="center"/>
            </w:pPr>
            <w:r>
              <w:rPr>
                <w:rFonts w:hint="eastAsia"/>
              </w:rPr>
              <w:t>所有者</w:t>
            </w:r>
          </w:p>
        </w:tc>
        <w:tc>
          <w:tcPr>
            <w:tcW w:w="899" w:type="dxa"/>
            <w:vAlign w:val="center"/>
          </w:tcPr>
          <w:p w14:paraId="18C7BDCB" w14:textId="77777777" w:rsidR="00102F40" w:rsidRDefault="00102F40" w:rsidP="0055580F">
            <w:pPr>
              <w:jc w:val="center"/>
            </w:pPr>
            <w:r w:rsidRPr="00102F40">
              <w:rPr>
                <w:rFonts w:hint="eastAsia"/>
                <w:sz w:val="18"/>
              </w:rPr>
              <w:t>フリガナ</w:t>
            </w:r>
          </w:p>
        </w:tc>
        <w:tc>
          <w:tcPr>
            <w:tcW w:w="3180" w:type="dxa"/>
            <w:gridSpan w:val="3"/>
          </w:tcPr>
          <w:p w14:paraId="41C8D7BB" w14:textId="77777777" w:rsidR="00102F40" w:rsidRDefault="00102F40" w:rsidP="0055580F"/>
        </w:tc>
        <w:tc>
          <w:tcPr>
            <w:tcW w:w="789" w:type="dxa"/>
            <w:vMerge w:val="restart"/>
            <w:tcMar>
              <w:left w:w="0" w:type="dxa"/>
              <w:right w:w="28" w:type="dxa"/>
            </w:tcMar>
            <w:vAlign w:val="center"/>
          </w:tcPr>
          <w:p w14:paraId="5109099C" w14:textId="77777777" w:rsidR="00102F40" w:rsidRDefault="00102F40" w:rsidP="0055580F">
            <w:pPr>
              <w:jc w:val="center"/>
            </w:pPr>
            <w:r>
              <w:rPr>
                <w:rFonts w:hint="eastAsia"/>
              </w:rPr>
              <w:t>電話</w:t>
            </w:r>
          </w:p>
        </w:tc>
        <w:tc>
          <w:tcPr>
            <w:tcW w:w="3395" w:type="dxa"/>
            <w:vMerge w:val="restart"/>
          </w:tcPr>
          <w:p w14:paraId="62C275FE" w14:textId="77777777" w:rsidR="00102F40" w:rsidRDefault="00102F40" w:rsidP="0055580F"/>
        </w:tc>
      </w:tr>
      <w:tr w:rsidR="00102F40" w14:paraId="7C43971E" w14:textId="77777777" w:rsidTr="00F91837">
        <w:trPr>
          <w:cantSplit/>
          <w:trHeight w:val="567"/>
        </w:trPr>
        <w:tc>
          <w:tcPr>
            <w:tcW w:w="797" w:type="dxa"/>
            <w:vMerge/>
            <w:textDirection w:val="tbRlV"/>
            <w:vAlign w:val="center"/>
          </w:tcPr>
          <w:p w14:paraId="757CD99D" w14:textId="77777777" w:rsidR="00102F40" w:rsidRDefault="00102F40" w:rsidP="0055580F">
            <w:pPr>
              <w:ind w:left="113" w:right="113"/>
              <w:jc w:val="center"/>
            </w:pPr>
          </w:p>
        </w:tc>
        <w:tc>
          <w:tcPr>
            <w:tcW w:w="899" w:type="dxa"/>
            <w:vAlign w:val="center"/>
          </w:tcPr>
          <w:p w14:paraId="51B54768" w14:textId="77777777" w:rsidR="00102F40" w:rsidRDefault="00102F40" w:rsidP="0055580F">
            <w:pPr>
              <w:jc w:val="center"/>
            </w:pPr>
            <w:r>
              <w:rPr>
                <w:rFonts w:hint="eastAsia"/>
              </w:rPr>
              <w:t>氏名</w:t>
            </w:r>
          </w:p>
        </w:tc>
        <w:tc>
          <w:tcPr>
            <w:tcW w:w="3180" w:type="dxa"/>
            <w:gridSpan w:val="3"/>
          </w:tcPr>
          <w:p w14:paraId="328145DC" w14:textId="77777777" w:rsidR="00102F40" w:rsidRDefault="00102F40" w:rsidP="0055580F"/>
        </w:tc>
        <w:tc>
          <w:tcPr>
            <w:tcW w:w="789" w:type="dxa"/>
            <w:vMerge/>
            <w:tcMar>
              <w:left w:w="0" w:type="dxa"/>
              <w:right w:w="28" w:type="dxa"/>
            </w:tcMar>
            <w:vAlign w:val="center"/>
          </w:tcPr>
          <w:p w14:paraId="2461E409" w14:textId="77777777" w:rsidR="00102F40" w:rsidRDefault="00102F40" w:rsidP="0055580F">
            <w:pPr>
              <w:jc w:val="center"/>
            </w:pPr>
          </w:p>
        </w:tc>
        <w:tc>
          <w:tcPr>
            <w:tcW w:w="3395" w:type="dxa"/>
            <w:vMerge/>
          </w:tcPr>
          <w:p w14:paraId="5A760250" w14:textId="77777777" w:rsidR="00102F40" w:rsidRDefault="00102F40" w:rsidP="0055580F"/>
        </w:tc>
      </w:tr>
      <w:tr w:rsidR="00102F40" w14:paraId="0F96C9CF" w14:textId="77777777" w:rsidTr="00F91837">
        <w:trPr>
          <w:trHeight w:val="567"/>
        </w:trPr>
        <w:tc>
          <w:tcPr>
            <w:tcW w:w="797" w:type="dxa"/>
            <w:vMerge/>
          </w:tcPr>
          <w:p w14:paraId="480954DB" w14:textId="77777777" w:rsidR="00102F40" w:rsidRDefault="00102F40" w:rsidP="0055580F"/>
        </w:tc>
        <w:tc>
          <w:tcPr>
            <w:tcW w:w="899" w:type="dxa"/>
            <w:vAlign w:val="center"/>
          </w:tcPr>
          <w:p w14:paraId="2909323F" w14:textId="77777777" w:rsidR="00102F40" w:rsidRDefault="00102F40" w:rsidP="0055580F">
            <w:pPr>
              <w:jc w:val="center"/>
            </w:pPr>
            <w:r>
              <w:rPr>
                <w:rFonts w:hint="eastAsia"/>
              </w:rPr>
              <w:t>住所</w:t>
            </w:r>
          </w:p>
        </w:tc>
        <w:tc>
          <w:tcPr>
            <w:tcW w:w="7364" w:type="dxa"/>
            <w:gridSpan w:val="5"/>
          </w:tcPr>
          <w:p w14:paraId="60D968CF" w14:textId="77777777" w:rsidR="00102F40" w:rsidRDefault="00102F40" w:rsidP="0055580F"/>
        </w:tc>
      </w:tr>
      <w:tr w:rsidR="00102F40" w14:paraId="762DACE0" w14:textId="77777777" w:rsidTr="00F91837">
        <w:trPr>
          <w:trHeight w:val="397"/>
        </w:trPr>
        <w:tc>
          <w:tcPr>
            <w:tcW w:w="797" w:type="dxa"/>
            <w:vMerge/>
          </w:tcPr>
          <w:p w14:paraId="26C8C04D" w14:textId="77777777" w:rsidR="00102F40" w:rsidRDefault="00102F40" w:rsidP="0055580F"/>
        </w:tc>
        <w:tc>
          <w:tcPr>
            <w:tcW w:w="8263" w:type="dxa"/>
            <w:gridSpan w:val="6"/>
            <w:vAlign w:val="center"/>
          </w:tcPr>
          <w:p w14:paraId="7E8602FD" w14:textId="77777777" w:rsidR="00102F40" w:rsidRDefault="00102F40" w:rsidP="00E96AE8">
            <w:pPr>
              <w:snapToGrid w:val="0"/>
            </w:pPr>
            <w:r>
              <w:rPr>
                <w:rFonts w:hint="eastAsia"/>
              </w:rPr>
              <w:t xml:space="preserve">　□　所有者の承諾を得ています。</w:t>
            </w:r>
          </w:p>
        </w:tc>
      </w:tr>
      <w:tr w:rsidR="00314B18" w14:paraId="3887CD70" w14:textId="77777777" w:rsidTr="00F91837">
        <w:trPr>
          <w:trHeight w:val="454"/>
        </w:trPr>
        <w:tc>
          <w:tcPr>
            <w:tcW w:w="2547" w:type="dxa"/>
            <w:gridSpan w:val="3"/>
            <w:vMerge w:val="restart"/>
          </w:tcPr>
          <w:p w14:paraId="514E0F13" w14:textId="77777777" w:rsidR="00784C87" w:rsidRDefault="00314B18" w:rsidP="00784C87">
            <w:pPr>
              <w:spacing w:beforeLines="50" w:before="166"/>
              <w:jc w:val="center"/>
              <w:rPr>
                <w:sz w:val="21"/>
              </w:rPr>
            </w:pPr>
            <w:r>
              <w:rPr>
                <w:rFonts w:hint="eastAsia"/>
              </w:rPr>
              <w:t>捕獲器の設置場所</w:t>
            </w:r>
          </w:p>
          <w:p w14:paraId="3AA535ED" w14:textId="77777777" w:rsidR="00314B18" w:rsidRPr="00E96AE8" w:rsidRDefault="00C2449A" w:rsidP="005402FB">
            <w:pPr>
              <w:jc w:val="left"/>
              <w:rPr>
                <w:sz w:val="22"/>
              </w:rPr>
            </w:pPr>
            <w:r>
              <w:rPr>
                <w:rFonts w:hint="eastAsia"/>
                <w:sz w:val="21"/>
              </w:rPr>
              <w:t>※</w:t>
            </w:r>
            <w:r w:rsidRPr="00C2449A">
              <w:rPr>
                <w:rFonts w:hint="eastAsia"/>
                <w:sz w:val="21"/>
              </w:rPr>
              <w:t>該当するものに</w:t>
            </w:r>
            <w:r w:rsidR="00314B18" w:rsidRPr="00C2449A">
              <w:rPr>
                <w:rFonts w:hint="eastAsia"/>
                <w:sz w:val="21"/>
              </w:rPr>
              <w:t>チェックして</w:t>
            </w:r>
            <w:r w:rsidRPr="00C2449A">
              <w:rPr>
                <w:rFonts w:hint="eastAsia"/>
                <w:sz w:val="21"/>
              </w:rPr>
              <w:t>ください。</w:t>
            </w:r>
            <w:r w:rsidR="00314B18" w:rsidRPr="00C2449A">
              <w:rPr>
                <w:rFonts w:hint="eastAsia"/>
                <w:sz w:val="21"/>
              </w:rPr>
              <w:t>住所地と異なる場合</w:t>
            </w:r>
            <w:r>
              <w:rPr>
                <w:rFonts w:hint="eastAsia"/>
                <w:sz w:val="21"/>
              </w:rPr>
              <w:t>は設置</w:t>
            </w:r>
            <w:r w:rsidR="00314B18" w:rsidRPr="00C2449A">
              <w:rPr>
                <w:rFonts w:hint="eastAsia"/>
                <w:sz w:val="21"/>
              </w:rPr>
              <w:t>場所</w:t>
            </w:r>
            <w:r w:rsidR="00D513BE">
              <w:rPr>
                <w:rFonts w:hint="eastAsia"/>
                <w:sz w:val="21"/>
              </w:rPr>
              <w:t>の住所を</w:t>
            </w:r>
            <w:r w:rsidR="00314B18" w:rsidRPr="00C2449A">
              <w:rPr>
                <w:rFonts w:hint="eastAsia"/>
                <w:sz w:val="21"/>
              </w:rPr>
              <w:t>記入してください。</w:t>
            </w:r>
          </w:p>
        </w:tc>
        <w:tc>
          <w:tcPr>
            <w:tcW w:w="6513" w:type="dxa"/>
            <w:gridSpan w:val="4"/>
            <w:vAlign w:val="center"/>
          </w:tcPr>
          <w:p w14:paraId="6F129FC2" w14:textId="77777777" w:rsidR="00314B18" w:rsidRDefault="00314B18" w:rsidP="00314B18">
            <w:r>
              <w:rPr>
                <w:rFonts w:hint="eastAsia"/>
              </w:rPr>
              <w:t>□　住所地と同じ</w:t>
            </w:r>
          </w:p>
        </w:tc>
      </w:tr>
      <w:tr w:rsidR="00314B18" w14:paraId="59AA4B95" w14:textId="77777777" w:rsidTr="00F91837">
        <w:trPr>
          <w:trHeight w:val="454"/>
        </w:trPr>
        <w:tc>
          <w:tcPr>
            <w:tcW w:w="2547" w:type="dxa"/>
            <w:gridSpan w:val="3"/>
            <w:vMerge/>
          </w:tcPr>
          <w:p w14:paraId="4CE1142F" w14:textId="77777777" w:rsidR="00314B18" w:rsidRDefault="00314B18" w:rsidP="0055580F"/>
        </w:tc>
        <w:tc>
          <w:tcPr>
            <w:tcW w:w="6513" w:type="dxa"/>
            <w:gridSpan w:val="4"/>
            <w:tcBorders>
              <w:bottom w:val="nil"/>
            </w:tcBorders>
            <w:vAlign w:val="center"/>
          </w:tcPr>
          <w:p w14:paraId="71D02863" w14:textId="77777777" w:rsidR="00314B18" w:rsidRDefault="00314B18" w:rsidP="00314B18">
            <w:r>
              <w:rPr>
                <w:rFonts w:hint="eastAsia"/>
              </w:rPr>
              <w:t>□　住所地と異なるので以下に記入します</w:t>
            </w:r>
            <w:r w:rsidR="0083158B">
              <w:rPr>
                <w:rFonts w:hint="eastAsia"/>
              </w:rPr>
              <w:t>。</w:t>
            </w:r>
          </w:p>
        </w:tc>
      </w:tr>
      <w:tr w:rsidR="00314B18" w14:paraId="5AAFE93C" w14:textId="77777777" w:rsidTr="00F91837">
        <w:trPr>
          <w:trHeight w:val="624"/>
        </w:trPr>
        <w:tc>
          <w:tcPr>
            <w:tcW w:w="2547" w:type="dxa"/>
            <w:gridSpan w:val="3"/>
            <w:vMerge/>
          </w:tcPr>
          <w:p w14:paraId="75228970" w14:textId="77777777" w:rsidR="00314B18" w:rsidRDefault="00314B18" w:rsidP="0055580F"/>
        </w:tc>
        <w:tc>
          <w:tcPr>
            <w:tcW w:w="236" w:type="dxa"/>
            <w:tcBorders>
              <w:top w:val="nil"/>
            </w:tcBorders>
            <w:vAlign w:val="center"/>
          </w:tcPr>
          <w:p w14:paraId="48FF869F" w14:textId="77777777" w:rsidR="00314B18" w:rsidRDefault="00314B18" w:rsidP="00314B18"/>
        </w:tc>
        <w:tc>
          <w:tcPr>
            <w:tcW w:w="6277" w:type="dxa"/>
            <w:gridSpan w:val="3"/>
            <w:vAlign w:val="center"/>
          </w:tcPr>
          <w:p w14:paraId="0DDC6233" w14:textId="77777777" w:rsidR="00314B18" w:rsidRDefault="00314B18" w:rsidP="00314B18"/>
        </w:tc>
      </w:tr>
    </w:tbl>
    <w:p w14:paraId="2993912B" w14:textId="77777777" w:rsidR="004C7A61" w:rsidRDefault="004C7A61" w:rsidP="00C2449A">
      <w:pPr>
        <w:ind w:firstLineChars="100" w:firstLine="218"/>
        <w:rPr>
          <w:rFonts w:hAnsi="ＭＳ 明朝" w:cs="MS-Mincho"/>
          <w:kern w:val="0"/>
          <w:szCs w:val="24"/>
        </w:rPr>
      </w:pPr>
    </w:p>
    <w:p w14:paraId="1D34E774" w14:textId="77777777" w:rsidR="00FC3D8F" w:rsidRPr="008F0C85" w:rsidRDefault="00314B18" w:rsidP="00C2449A">
      <w:pPr>
        <w:ind w:firstLineChars="100" w:firstLine="218"/>
        <w:rPr>
          <w:rFonts w:hAnsi="ＭＳ 明朝" w:cs="MS-Mincho"/>
          <w:kern w:val="0"/>
          <w:szCs w:val="24"/>
        </w:rPr>
      </w:pPr>
      <w:r w:rsidRPr="008F0C85">
        <w:rPr>
          <w:rFonts w:hAnsi="ＭＳ 明朝" w:cs="MS-Mincho" w:hint="eastAsia"/>
          <w:kern w:val="0"/>
          <w:szCs w:val="24"/>
        </w:rPr>
        <w:t>依頼に</w:t>
      </w:r>
      <w:r w:rsidR="00C2449A">
        <w:rPr>
          <w:rFonts w:hAnsi="ＭＳ 明朝" w:cs="MS-Mincho" w:hint="eastAsia"/>
          <w:kern w:val="0"/>
          <w:szCs w:val="24"/>
        </w:rPr>
        <w:t>当たり</w:t>
      </w:r>
      <w:r w:rsidR="004668F5">
        <w:rPr>
          <w:rFonts w:hAnsi="ＭＳ 明朝" w:cs="MS-Mincho" w:hint="eastAsia"/>
          <w:kern w:val="0"/>
          <w:szCs w:val="24"/>
        </w:rPr>
        <w:t>、</w:t>
      </w:r>
      <w:r w:rsidRPr="008F0C85">
        <w:rPr>
          <w:rFonts w:hAnsi="ＭＳ 明朝" w:cs="MS-Mincho" w:hint="eastAsia"/>
          <w:kern w:val="0"/>
          <w:szCs w:val="24"/>
        </w:rPr>
        <w:t>以下の事項について承諾します。</w:t>
      </w:r>
    </w:p>
    <w:p w14:paraId="11A015E6" w14:textId="77777777" w:rsidR="00314B18" w:rsidRPr="008F0C85" w:rsidRDefault="00314B18" w:rsidP="000A417E">
      <w:pPr>
        <w:autoSpaceDE w:val="0"/>
        <w:autoSpaceDN w:val="0"/>
        <w:adjustRightInd w:val="0"/>
        <w:ind w:leftChars="100" w:left="218"/>
        <w:jc w:val="left"/>
        <w:rPr>
          <w:rFonts w:hAnsi="ＭＳ 明朝" w:cs="MS-Mincho"/>
          <w:kern w:val="0"/>
          <w:szCs w:val="24"/>
        </w:rPr>
      </w:pPr>
      <w:r w:rsidRPr="008F0C85">
        <w:rPr>
          <w:rFonts w:hAnsi="ＭＳ 明朝" w:cs="Century" w:hint="eastAsia"/>
          <w:kern w:val="0"/>
          <w:szCs w:val="24"/>
        </w:rPr>
        <w:t xml:space="preserve">１　</w:t>
      </w:r>
      <w:r w:rsidR="00920E44">
        <w:rPr>
          <w:rFonts w:hAnsi="ＭＳ 明朝" w:cs="Century" w:hint="eastAsia"/>
          <w:kern w:val="0"/>
          <w:szCs w:val="24"/>
        </w:rPr>
        <w:t>市が</w:t>
      </w:r>
      <w:r w:rsidR="004668F5">
        <w:rPr>
          <w:rFonts w:hAnsi="ＭＳ 明朝" w:cs="Century" w:hint="eastAsia"/>
          <w:kern w:val="0"/>
          <w:szCs w:val="24"/>
        </w:rPr>
        <w:t>、</w:t>
      </w:r>
      <w:r w:rsidR="004C6565">
        <w:rPr>
          <w:rFonts w:hAnsi="ＭＳ 明朝" w:cs="Century" w:hint="eastAsia"/>
          <w:kern w:val="0"/>
          <w:szCs w:val="24"/>
        </w:rPr>
        <w:t>市の</w:t>
      </w:r>
      <w:r w:rsidRPr="008F0C85">
        <w:rPr>
          <w:rFonts w:hAnsi="ＭＳ 明朝" w:cs="MS-Mincho" w:hint="eastAsia"/>
          <w:kern w:val="0"/>
          <w:szCs w:val="24"/>
        </w:rPr>
        <w:t>委託</w:t>
      </w:r>
      <w:r w:rsidR="004507D5">
        <w:rPr>
          <w:rFonts w:hAnsi="ＭＳ 明朝" w:cs="MS-Mincho" w:hint="eastAsia"/>
          <w:kern w:val="0"/>
          <w:szCs w:val="24"/>
        </w:rPr>
        <w:t>する事業者</w:t>
      </w:r>
      <w:r w:rsidRPr="008F0C85">
        <w:rPr>
          <w:rFonts w:hAnsi="ＭＳ 明朝" w:cs="MS-Mincho" w:hint="eastAsia"/>
          <w:kern w:val="0"/>
          <w:szCs w:val="24"/>
        </w:rPr>
        <w:t>へ</w:t>
      </w:r>
      <w:r w:rsidR="00920E44">
        <w:rPr>
          <w:rFonts w:hAnsi="ＭＳ 明朝" w:cs="MS-Mincho" w:hint="eastAsia"/>
          <w:kern w:val="0"/>
          <w:szCs w:val="24"/>
        </w:rPr>
        <w:t>依頼者の</w:t>
      </w:r>
      <w:r w:rsidRPr="008F0C85">
        <w:rPr>
          <w:rFonts w:hAnsi="ＭＳ 明朝" w:cs="MS-Mincho" w:hint="eastAsia"/>
          <w:kern w:val="0"/>
          <w:szCs w:val="24"/>
        </w:rPr>
        <w:t>個人情報</w:t>
      </w:r>
      <w:r w:rsidR="00C2449A">
        <w:rPr>
          <w:rFonts w:hAnsi="ＭＳ 明朝" w:cs="MS-Mincho" w:hint="eastAsia"/>
          <w:kern w:val="0"/>
          <w:szCs w:val="24"/>
        </w:rPr>
        <w:t>を</w:t>
      </w:r>
      <w:r w:rsidRPr="008F0C85">
        <w:rPr>
          <w:rFonts w:hAnsi="ＭＳ 明朝" w:cs="MS-Mincho" w:hint="eastAsia"/>
          <w:kern w:val="0"/>
          <w:szCs w:val="24"/>
        </w:rPr>
        <w:t>提供</w:t>
      </w:r>
      <w:r w:rsidR="00C2449A">
        <w:rPr>
          <w:rFonts w:hAnsi="ＭＳ 明朝" w:cs="MS-Mincho" w:hint="eastAsia"/>
          <w:kern w:val="0"/>
          <w:szCs w:val="24"/>
        </w:rPr>
        <w:t>すること</w:t>
      </w:r>
      <w:r w:rsidRPr="008F0C85">
        <w:rPr>
          <w:rFonts w:hAnsi="ＭＳ 明朝" w:cs="MS-Mincho" w:hint="eastAsia"/>
          <w:kern w:val="0"/>
          <w:szCs w:val="24"/>
        </w:rPr>
        <w:t>。</w:t>
      </w:r>
    </w:p>
    <w:p w14:paraId="4574DA57" w14:textId="77777777" w:rsidR="00314B18" w:rsidRPr="008F0C85" w:rsidRDefault="00314B18" w:rsidP="000A417E">
      <w:pPr>
        <w:autoSpaceDE w:val="0"/>
        <w:autoSpaceDN w:val="0"/>
        <w:adjustRightInd w:val="0"/>
        <w:ind w:leftChars="92" w:left="418" w:hangingChars="100" w:hanging="218"/>
        <w:jc w:val="left"/>
        <w:rPr>
          <w:rFonts w:hAnsi="ＭＳ 明朝" w:cs="Century"/>
          <w:kern w:val="0"/>
          <w:szCs w:val="24"/>
        </w:rPr>
      </w:pPr>
      <w:r w:rsidRPr="008F0C85">
        <w:rPr>
          <w:rFonts w:hAnsi="ＭＳ 明朝" w:cs="Century" w:hint="eastAsia"/>
          <w:kern w:val="0"/>
          <w:szCs w:val="24"/>
        </w:rPr>
        <w:t xml:space="preserve">２　</w:t>
      </w:r>
      <w:r w:rsidR="004507D5">
        <w:rPr>
          <w:rFonts w:hAnsi="ＭＳ 明朝" w:cs="Century" w:hint="eastAsia"/>
          <w:kern w:val="0"/>
          <w:szCs w:val="24"/>
        </w:rPr>
        <w:t>現地</w:t>
      </w:r>
      <w:r w:rsidRPr="008F0C85">
        <w:rPr>
          <w:rFonts w:hAnsi="ＭＳ 明朝" w:cs="Century"/>
          <w:kern w:val="0"/>
          <w:szCs w:val="24"/>
        </w:rPr>
        <w:t>調査において</w:t>
      </w:r>
      <w:r w:rsidR="004668F5">
        <w:rPr>
          <w:rFonts w:hAnsi="ＭＳ 明朝" w:cs="Century"/>
          <w:kern w:val="0"/>
          <w:szCs w:val="24"/>
        </w:rPr>
        <w:t>、</w:t>
      </w:r>
      <w:r w:rsidRPr="008F0C85">
        <w:rPr>
          <w:rFonts w:hAnsi="ＭＳ 明朝" w:cs="Century"/>
          <w:kern w:val="0"/>
          <w:szCs w:val="24"/>
        </w:rPr>
        <w:t>明らかにアライグマ</w:t>
      </w:r>
      <w:r w:rsidR="004507D5">
        <w:rPr>
          <w:rFonts w:hAnsi="ＭＳ 明朝" w:cs="Century" w:hint="eastAsia"/>
          <w:kern w:val="0"/>
          <w:szCs w:val="24"/>
        </w:rPr>
        <w:t>又は</w:t>
      </w:r>
      <w:r w:rsidRPr="008F0C85">
        <w:rPr>
          <w:rFonts w:hAnsi="ＭＳ 明朝" w:cs="Century"/>
          <w:kern w:val="0"/>
          <w:szCs w:val="24"/>
        </w:rPr>
        <w:t>ハクビシン</w:t>
      </w:r>
      <w:r w:rsidR="00920E44">
        <w:rPr>
          <w:rFonts w:hAnsi="ＭＳ 明朝" w:cs="Century" w:hint="eastAsia"/>
          <w:kern w:val="0"/>
          <w:szCs w:val="24"/>
        </w:rPr>
        <w:t>による被害</w:t>
      </w:r>
      <w:r w:rsidRPr="008F0C85">
        <w:rPr>
          <w:rFonts w:hAnsi="ＭＳ 明朝" w:cs="Century"/>
          <w:kern w:val="0"/>
          <w:szCs w:val="24"/>
        </w:rPr>
        <w:t>でないことが判明した場合</w:t>
      </w:r>
      <w:r w:rsidR="00232943" w:rsidRPr="008F0C85">
        <w:rPr>
          <w:rFonts w:hAnsi="ＭＳ 明朝" w:cs="Century" w:hint="eastAsia"/>
          <w:kern w:val="0"/>
          <w:szCs w:val="24"/>
        </w:rPr>
        <w:t>は</w:t>
      </w:r>
      <w:r w:rsidR="004668F5">
        <w:rPr>
          <w:rFonts w:hAnsi="ＭＳ 明朝" w:cs="Century" w:hint="eastAsia"/>
          <w:kern w:val="0"/>
          <w:szCs w:val="24"/>
        </w:rPr>
        <w:t>、</w:t>
      </w:r>
      <w:r w:rsidRPr="008F0C85">
        <w:rPr>
          <w:rFonts w:hAnsi="ＭＳ 明朝" w:cs="Century"/>
          <w:kern w:val="0"/>
          <w:szCs w:val="24"/>
        </w:rPr>
        <w:t>捕獲器</w:t>
      </w:r>
      <w:r w:rsidR="00920E44">
        <w:rPr>
          <w:rFonts w:hAnsi="ＭＳ 明朝" w:cs="Century" w:hint="eastAsia"/>
          <w:kern w:val="0"/>
          <w:szCs w:val="24"/>
        </w:rPr>
        <w:t>を</w:t>
      </w:r>
      <w:r w:rsidRPr="008F0C85">
        <w:rPr>
          <w:rFonts w:hAnsi="ＭＳ 明朝" w:cs="Century"/>
          <w:kern w:val="0"/>
          <w:szCs w:val="24"/>
        </w:rPr>
        <w:t>設置しない</w:t>
      </w:r>
      <w:r w:rsidR="00920E44">
        <w:rPr>
          <w:rFonts w:hAnsi="ＭＳ 明朝" w:cs="Century" w:hint="eastAsia"/>
          <w:kern w:val="0"/>
          <w:szCs w:val="24"/>
        </w:rPr>
        <w:t>こと</w:t>
      </w:r>
      <w:r w:rsidRPr="008F0C85">
        <w:rPr>
          <w:rFonts w:hAnsi="ＭＳ 明朝" w:cs="Century"/>
          <w:kern w:val="0"/>
          <w:szCs w:val="24"/>
        </w:rPr>
        <w:t>。</w:t>
      </w:r>
    </w:p>
    <w:p w14:paraId="2EE927E1" w14:textId="77777777" w:rsidR="00314B18" w:rsidRDefault="00D513BE" w:rsidP="000A417E">
      <w:pPr>
        <w:autoSpaceDE w:val="0"/>
        <w:autoSpaceDN w:val="0"/>
        <w:adjustRightInd w:val="0"/>
        <w:ind w:leftChars="92" w:left="418" w:hangingChars="100" w:hanging="218"/>
        <w:jc w:val="left"/>
        <w:rPr>
          <w:rFonts w:hAnsi="ＭＳ 明朝" w:cs="Century"/>
          <w:kern w:val="0"/>
          <w:szCs w:val="24"/>
        </w:rPr>
      </w:pPr>
      <w:r>
        <w:rPr>
          <w:rFonts w:hAnsi="ＭＳ 明朝" w:cs="Century" w:hint="eastAsia"/>
          <w:kern w:val="0"/>
          <w:szCs w:val="24"/>
        </w:rPr>
        <w:t>３</w:t>
      </w:r>
      <w:r w:rsidR="00232943" w:rsidRPr="008F0C85">
        <w:rPr>
          <w:rFonts w:hAnsi="ＭＳ 明朝" w:cs="Century" w:hint="eastAsia"/>
          <w:kern w:val="0"/>
          <w:szCs w:val="24"/>
        </w:rPr>
        <w:t xml:space="preserve">　</w:t>
      </w:r>
      <w:r w:rsidR="00A77142">
        <w:rPr>
          <w:rFonts w:hAnsi="ＭＳ 明朝" w:cs="Century" w:hint="eastAsia"/>
          <w:kern w:val="0"/>
          <w:szCs w:val="24"/>
        </w:rPr>
        <w:t>１対象建造物等</w:t>
      </w:r>
      <w:r w:rsidR="00314B18" w:rsidRPr="008F0C85">
        <w:rPr>
          <w:rFonts w:hAnsi="ＭＳ 明朝" w:cs="Century"/>
          <w:kern w:val="0"/>
          <w:szCs w:val="24"/>
        </w:rPr>
        <w:t>への捕獲器の設置台数は</w:t>
      </w:r>
      <w:r w:rsidR="00232943" w:rsidRPr="008F0C85">
        <w:rPr>
          <w:rFonts w:hAnsi="ＭＳ 明朝" w:cs="Century" w:hint="eastAsia"/>
          <w:kern w:val="0"/>
          <w:szCs w:val="24"/>
        </w:rPr>
        <w:t>１</w:t>
      </w:r>
      <w:r w:rsidR="00314B18" w:rsidRPr="008F0C85">
        <w:rPr>
          <w:rFonts w:hAnsi="ＭＳ 明朝" w:cs="Century"/>
          <w:kern w:val="0"/>
          <w:szCs w:val="24"/>
        </w:rPr>
        <w:t>台と</w:t>
      </w:r>
      <w:r w:rsidR="00866CD7">
        <w:rPr>
          <w:rFonts w:hAnsi="ＭＳ 明朝" w:cs="Century" w:hint="eastAsia"/>
          <w:kern w:val="0"/>
          <w:szCs w:val="24"/>
        </w:rPr>
        <w:t>し</w:t>
      </w:r>
      <w:r w:rsidR="004668F5">
        <w:rPr>
          <w:rFonts w:hAnsi="ＭＳ 明朝" w:cs="Century" w:hint="eastAsia"/>
          <w:kern w:val="0"/>
          <w:szCs w:val="24"/>
        </w:rPr>
        <w:t>、</w:t>
      </w:r>
      <w:r w:rsidR="00920E44">
        <w:rPr>
          <w:rFonts w:hAnsi="ＭＳ 明朝" w:cs="Century" w:hint="eastAsia"/>
          <w:kern w:val="0"/>
          <w:szCs w:val="24"/>
        </w:rPr>
        <w:t>当該捕獲</w:t>
      </w:r>
      <w:r w:rsidR="00866CD7">
        <w:rPr>
          <w:rFonts w:hAnsi="ＭＳ 明朝" w:cs="Century" w:hint="eastAsia"/>
          <w:kern w:val="0"/>
          <w:szCs w:val="24"/>
        </w:rPr>
        <w:t>器</w:t>
      </w:r>
      <w:r w:rsidR="00920E44">
        <w:rPr>
          <w:rFonts w:hAnsi="ＭＳ 明朝" w:cs="Century" w:hint="eastAsia"/>
          <w:kern w:val="0"/>
          <w:szCs w:val="24"/>
        </w:rPr>
        <w:t>の設置</w:t>
      </w:r>
      <w:r w:rsidR="00314B18" w:rsidRPr="008F0C85">
        <w:rPr>
          <w:rFonts w:hAnsi="ＭＳ 明朝" w:cs="Century"/>
          <w:kern w:val="0"/>
          <w:szCs w:val="24"/>
        </w:rPr>
        <w:t>期間は</w:t>
      </w:r>
      <w:r w:rsidR="00232943" w:rsidRPr="008F0C85">
        <w:rPr>
          <w:rFonts w:hAnsi="ＭＳ 明朝" w:cs="Century" w:hint="eastAsia"/>
          <w:kern w:val="0"/>
          <w:szCs w:val="24"/>
        </w:rPr>
        <w:t>２</w:t>
      </w:r>
      <w:r w:rsidR="00314B18" w:rsidRPr="008F0C85">
        <w:rPr>
          <w:rFonts w:hAnsi="ＭＳ 明朝" w:cs="Century"/>
          <w:kern w:val="0"/>
          <w:szCs w:val="24"/>
        </w:rPr>
        <w:t>週間と</w:t>
      </w:r>
      <w:r w:rsidR="00866CD7">
        <w:rPr>
          <w:rFonts w:hAnsi="ＭＳ 明朝" w:cs="Century" w:hint="eastAsia"/>
          <w:kern w:val="0"/>
          <w:szCs w:val="24"/>
        </w:rPr>
        <w:t>すること。ただし</w:t>
      </w:r>
      <w:r w:rsidR="004668F5">
        <w:rPr>
          <w:rFonts w:hAnsi="ＭＳ 明朝" w:cs="Century" w:hint="eastAsia"/>
          <w:kern w:val="0"/>
          <w:szCs w:val="24"/>
        </w:rPr>
        <w:t>、</w:t>
      </w:r>
      <w:r w:rsidR="00866CD7">
        <w:rPr>
          <w:rFonts w:hAnsi="ＭＳ 明朝" w:cs="Century" w:hint="eastAsia"/>
          <w:kern w:val="0"/>
          <w:szCs w:val="24"/>
        </w:rPr>
        <w:t>２週間を経過する前に</w:t>
      </w:r>
      <w:r w:rsidR="00941080">
        <w:rPr>
          <w:rFonts w:hAnsi="ＭＳ 明朝" w:cs="Century" w:hint="eastAsia"/>
          <w:kern w:val="0"/>
          <w:szCs w:val="24"/>
        </w:rPr>
        <w:t>アライグマ</w:t>
      </w:r>
      <w:r w:rsidR="00372DE5">
        <w:rPr>
          <w:rFonts w:hAnsi="ＭＳ 明朝" w:cs="Century" w:hint="eastAsia"/>
          <w:kern w:val="0"/>
          <w:szCs w:val="24"/>
        </w:rPr>
        <w:t>若しくは</w:t>
      </w:r>
      <w:r w:rsidR="00941080">
        <w:rPr>
          <w:rFonts w:hAnsi="ＭＳ 明朝" w:cs="Century" w:hint="eastAsia"/>
          <w:kern w:val="0"/>
          <w:szCs w:val="24"/>
        </w:rPr>
        <w:t>ハクビシンを</w:t>
      </w:r>
      <w:r w:rsidR="00314B18" w:rsidRPr="008F0C85">
        <w:rPr>
          <w:rFonts w:hAnsi="ＭＳ 明朝" w:cs="Century"/>
          <w:kern w:val="0"/>
          <w:szCs w:val="24"/>
        </w:rPr>
        <w:t>捕獲</w:t>
      </w:r>
      <w:r w:rsidR="00941080">
        <w:rPr>
          <w:rFonts w:hAnsi="ＭＳ 明朝" w:cs="Century" w:hint="eastAsia"/>
          <w:kern w:val="0"/>
          <w:szCs w:val="24"/>
        </w:rPr>
        <w:t>し</w:t>
      </w:r>
      <w:r w:rsidR="00314B18" w:rsidRPr="008F0C85">
        <w:rPr>
          <w:rFonts w:hAnsi="ＭＳ 明朝" w:cs="Century"/>
          <w:kern w:val="0"/>
          <w:szCs w:val="24"/>
        </w:rPr>
        <w:t>た場合</w:t>
      </w:r>
      <w:r w:rsidR="00866CD7">
        <w:rPr>
          <w:rFonts w:hAnsi="ＭＳ 明朝" w:cs="Century" w:hint="eastAsia"/>
          <w:kern w:val="0"/>
          <w:szCs w:val="24"/>
        </w:rPr>
        <w:t>又は当該捕獲器を設置した年度の３月</w:t>
      </w:r>
      <w:r w:rsidR="0014575F">
        <w:rPr>
          <w:rFonts w:hAnsi="ＭＳ 明朝" w:cs="Century" w:hint="eastAsia"/>
          <w:kern w:val="0"/>
          <w:szCs w:val="24"/>
        </w:rPr>
        <w:t>30</w:t>
      </w:r>
      <w:r w:rsidR="00866CD7">
        <w:rPr>
          <w:rFonts w:hAnsi="ＭＳ 明朝" w:cs="Century" w:hint="eastAsia"/>
          <w:kern w:val="0"/>
          <w:szCs w:val="24"/>
        </w:rPr>
        <w:t>日と</w:t>
      </w:r>
      <w:r w:rsidR="0084401F">
        <w:rPr>
          <w:rFonts w:hAnsi="ＭＳ 明朝" w:cs="Century" w:hint="eastAsia"/>
          <w:kern w:val="0"/>
          <w:szCs w:val="24"/>
        </w:rPr>
        <w:t>なった場合は</w:t>
      </w:r>
      <w:r w:rsidR="004668F5">
        <w:rPr>
          <w:rFonts w:hAnsi="ＭＳ 明朝" w:cs="Century"/>
          <w:kern w:val="0"/>
          <w:szCs w:val="24"/>
        </w:rPr>
        <w:t>、</w:t>
      </w:r>
      <w:r w:rsidR="00314B18" w:rsidRPr="008F0C85">
        <w:rPr>
          <w:rFonts w:hAnsi="ＭＳ 明朝" w:cs="Century"/>
          <w:kern w:val="0"/>
          <w:szCs w:val="24"/>
        </w:rPr>
        <w:t>その</w:t>
      </w:r>
      <w:r w:rsidR="00941080">
        <w:rPr>
          <w:rFonts w:hAnsi="ＭＳ 明朝" w:cs="Century" w:hint="eastAsia"/>
          <w:kern w:val="0"/>
          <w:szCs w:val="24"/>
        </w:rPr>
        <w:t>日</w:t>
      </w:r>
      <w:r w:rsidR="00314B18" w:rsidRPr="008F0C85">
        <w:rPr>
          <w:rFonts w:hAnsi="ＭＳ 明朝" w:cs="Century"/>
          <w:kern w:val="0"/>
          <w:szCs w:val="24"/>
        </w:rPr>
        <w:t>をもって設置期間</w:t>
      </w:r>
      <w:r w:rsidR="00A77142">
        <w:rPr>
          <w:rFonts w:hAnsi="ＭＳ 明朝" w:cs="Century" w:hint="eastAsia"/>
          <w:kern w:val="0"/>
          <w:szCs w:val="24"/>
        </w:rPr>
        <w:t>を</w:t>
      </w:r>
      <w:r w:rsidR="00314B18" w:rsidRPr="008F0C85">
        <w:rPr>
          <w:rFonts w:hAnsi="ＭＳ 明朝" w:cs="Century"/>
          <w:kern w:val="0"/>
          <w:szCs w:val="24"/>
        </w:rPr>
        <w:t>終了とする</w:t>
      </w:r>
      <w:r w:rsidR="00920E44">
        <w:rPr>
          <w:rFonts w:hAnsi="ＭＳ 明朝" w:cs="Century" w:hint="eastAsia"/>
          <w:kern w:val="0"/>
          <w:szCs w:val="24"/>
        </w:rPr>
        <w:t>こと</w:t>
      </w:r>
      <w:r w:rsidR="00314B18" w:rsidRPr="008F0C85">
        <w:rPr>
          <w:rFonts w:hAnsi="ＭＳ 明朝" w:cs="Century"/>
          <w:kern w:val="0"/>
          <w:szCs w:val="24"/>
        </w:rPr>
        <w:t>。</w:t>
      </w:r>
    </w:p>
    <w:p w14:paraId="41ABA846" w14:textId="77777777" w:rsidR="00941080" w:rsidRPr="005402FB" w:rsidRDefault="00941080">
      <w:pPr>
        <w:autoSpaceDE w:val="0"/>
        <w:autoSpaceDN w:val="0"/>
        <w:adjustRightInd w:val="0"/>
        <w:ind w:leftChars="92" w:left="418" w:hangingChars="100" w:hanging="218"/>
        <w:jc w:val="left"/>
      </w:pPr>
      <w:r>
        <w:rPr>
          <w:rFonts w:hAnsi="ＭＳ 明朝" w:cs="Century" w:hint="eastAsia"/>
          <w:kern w:val="0"/>
          <w:szCs w:val="24"/>
        </w:rPr>
        <w:t xml:space="preserve">４　</w:t>
      </w:r>
      <w:r>
        <w:rPr>
          <w:rFonts w:hint="eastAsia"/>
        </w:rPr>
        <w:t>アライグマ・ハクビシン防除事業の実施</w:t>
      </w:r>
      <w:r w:rsidR="00A77142">
        <w:rPr>
          <w:rFonts w:hint="eastAsia"/>
        </w:rPr>
        <w:t>回数</w:t>
      </w:r>
      <w:r w:rsidRPr="008F0C85">
        <w:rPr>
          <w:rFonts w:hAnsi="ＭＳ 明朝" w:cs="Century"/>
          <w:kern w:val="0"/>
          <w:szCs w:val="24"/>
        </w:rPr>
        <w:t>は</w:t>
      </w:r>
      <w:r w:rsidR="004668F5">
        <w:rPr>
          <w:rFonts w:hAnsi="ＭＳ 明朝" w:cs="Century"/>
          <w:kern w:val="0"/>
          <w:szCs w:val="24"/>
        </w:rPr>
        <w:t>、</w:t>
      </w:r>
      <w:r w:rsidR="00A77142">
        <w:rPr>
          <w:rFonts w:hAnsi="ＭＳ 明朝" w:cs="Century" w:hint="eastAsia"/>
          <w:kern w:val="0"/>
          <w:szCs w:val="24"/>
        </w:rPr>
        <w:t>１対象建造物等において</w:t>
      </w:r>
      <w:r>
        <w:rPr>
          <w:rFonts w:hAnsi="ＭＳ 明朝" w:cs="Century" w:hint="eastAsia"/>
          <w:kern w:val="0"/>
          <w:szCs w:val="24"/>
        </w:rPr>
        <w:t>同一</w:t>
      </w:r>
      <w:r w:rsidRPr="008F0C85">
        <w:rPr>
          <w:rFonts w:hAnsi="ＭＳ 明朝" w:cs="Century"/>
          <w:kern w:val="0"/>
          <w:szCs w:val="24"/>
        </w:rPr>
        <w:t>年度</w:t>
      </w:r>
      <w:r w:rsidR="00A77142">
        <w:rPr>
          <w:rFonts w:hAnsi="ＭＳ 明朝" w:cs="Century" w:hint="eastAsia"/>
          <w:kern w:val="0"/>
          <w:szCs w:val="24"/>
        </w:rPr>
        <w:t>内に</w:t>
      </w:r>
      <w:r w:rsidRPr="008F0C85">
        <w:rPr>
          <w:rFonts w:hAnsi="ＭＳ 明朝" w:cs="Century" w:hint="eastAsia"/>
          <w:kern w:val="0"/>
          <w:szCs w:val="24"/>
        </w:rPr>
        <w:t>１</w:t>
      </w:r>
      <w:r w:rsidRPr="008F0C85">
        <w:rPr>
          <w:rFonts w:hAnsi="ＭＳ 明朝" w:cs="Century"/>
          <w:kern w:val="0"/>
          <w:szCs w:val="24"/>
        </w:rPr>
        <w:t>回</w:t>
      </w:r>
      <w:r w:rsidR="00A77142">
        <w:rPr>
          <w:rFonts w:hAnsi="ＭＳ 明朝" w:cs="Century" w:hint="eastAsia"/>
          <w:kern w:val="0"/>
          <w:szCs w:val="24"/>
        </w:rPr>
        <w:t>とすること</w:t>
      </w:r>
      <w:r w:rsidR="00866CD7">
        <w:rPr>
          <w:rFonts w:hAnsi="ＭＳ 明朝" w:cs="Century" w:hint="eastAsia"/>
          <w:kern w:val="0"/>
          <w:szCs w:val="24"/>
        </w:rPr>
        <w:t>。ただし</w:t>
      </w:r>
      <w:r w:rsidR="004668F5">
        <w:rPr>
          <w:rFonts w:hAnsi="ＭＳ 明朝" w:cs="Century" w:hint="eastAsia"/>
          <w:kern w:val="0"/>
          <w:szCs w:val="24"/>
        </w:rPr>
        <w:t>、</w:t>
      </w:r>
      <w:r w:rsidR="00866CD7">
        <w:rPr>
          <w:rFonts w:hAnsi="ＭＳ 明朝" w:cs="Century" w:hint="eastAsia"/>
          <w:kern w:val="0"/>
          <w:szCs w:val="24"/>
        </w:rPr>
        <w:t>２に該当する場合は</w:t>
      </w:r>
      <w:r w:rsidR="004668F5">
        <w:rPr>
          <w:rFonts w:hAnsi="ＭＳ 明朝" w:cs="Century" w:hint="eastAsia"/>
          <w:kern w:val="0"/>
          <w:szCs w:val="24"/>
        </w:rPr>
        <w:t>、</w:t>
      </w:r>
      <w:r w:rsidR="00F05664">
        <w:rPr>
          <w:rFonts w:hAnsi="ＭＳ 明朝" w:cs="Century" w:hint="eastAsia"/>
          <w:kern w:val="0"/>
          <w:szCs w:val="24"/>
        </w:rPr>
        <w:t>当該現地調査は</w:t>
      </w:r>
      <w:r w:rsidR="006E0E3C">
        <w:rPr>
          <w:rFonts w:hAnsi="ＭＳ 明朝" w:cs="Century" w:hint="eastAsia"/>
          <w:kern w:val="0"/>
          <w:szCs w:val="24"/>
        </w:rPr>
        <w:t>実施回数に含めないものとする。</w:t>
      </w:r>
    </w:p>
    <w:p w14:paraId="71634E7B" w14:textId="77777777" w:rsidR="00941080" w:rsidRDefault="00941080" w:rsidP="000A417E">
      <w:pPr>
        <w:autoSpaceDE w:val="0"/>
        <w:autoSpaceDN w:val="0"/>
        <w:adjustRightInd w:val="0"/>
        <w:ind w:leftChars="92" w:left="418" w:hangingChars="100" w:hanging="218"/>
        <w:jc w:val="left"/>
        <w:rPr>
          <w:rFonts w:hAnsi="ＭＳ 明朝" w:cs="Century"/>
          <w:kern w:val="0"/>
          <w:szCs w:val="24"/>
        </w:rPr>
      </w:pPr>
      <w:r>
        <w:rPr>
          <w:rFonts w:hAnsi="ＭＳ 明朝" w:cs="Century" w:hint="eastAsia"/>
          <w:kern w:val="0"/>
          <w:szCs w:val="24"/>
        </w:rPr>
        <w:t>５</w:t>
      </w:r>
      <w:r w:rsidR="00232943" w:rsidRPr="008F0C85">
        <w:rPr>
          <w:rFonts w:hAnsi="ＭＳ 明朝" w:cs="Century" w:hint="eastAsia"/>
          <w:kern w:val="0"/>
          <w:szCs w:val="24"/>
        </w:rPr>
        <w:t xml:space="preserve">　</w:t>
      </w:r>
      <w:r w:rsidR="00B4250E">
        <w:rPr>
          <w:rFonts w:hAnsi="ＭＳ 明朝" w:cs="Century" w:hint="eastAsia"/>
          <w:kern w:val="0"/>
          <w:szCs w:val="24"/>
        </w:rPr>
        <w:t>依頼者の故意又は過失により</w:t>
      </w:r>
      <w:r w:rsidR="004668F5">
        <w:rPr>
          <w:rFonts w:hAnsi="ＭＳ 明朝" w:cs="Century" w:hint="eastAsia"/>
          <w:kern w:val="0"/>
          <w:szCs w:val="24"/>
        </w:rPr>
        <w:t>、</w:t>
      </w:r>
      <w:r w:rsidR="00DA72DA">
        <w:rPr>
          <w:rFonts w:hAnsi="ＭＳ 明朝" w:cs="Century" w:hint="eastAsia"/>
          <w:kern w:val="0"/>
          <w:szCs w:val="24"/>
        </w:rPr>
        <w:t>設置した捕獲器</w:t>
      </w:r>
      <w:r w:rsidR="00B4250E">
        <w:rPr>
          <w:rFonts w:hAnsi="ＭＳ 明朝" w:cs="Century" w:hint="eastAsia"/>
          <w:kern w:val="0"/>
          <w:szCs w:val="24"/>
        </w:rPr>
        <w:t>を毀損し</w:t>
      </w:r>
      <w:r w:rsidR="004668F5">
        <w:rPr>
          <w:rFonts w:hAnsi="ＭＳ 明朝" w:cs="Century" w:hint="eastAsia"/>
          <w:kern w:val="0"/>
          <w:szCs w:val="24"/>
        </w:rPr>
        <w:t>、</w:t>
      </w:r>
      <w:r w:rsidR="00B4250E">
        <w:rPr>
          <w:rFonts w:hAnsi="ＭＳ 明朝" w:cs="Century" w:hint="eastAsia"/>
          <w:kern w:val="0"/>
          <w:szCs w:val="24"/>
        </w:rPr>
        <w:t>又は</w:t>
      </w:r>
      <w:r w:rsidR="00DA72DA" w:rsidRPr="00DA72DA">
        <w:rPr>
          <w:rFonts w:hAnsi="ＭＳ 明朝" w:cs="Century" w:hint="eastAsia"/>
          <w:kern w:val="0"/>
          <w:szCs w:val="24"/>
        </w:rPr>
        <w:t>亡失したときは</w:t>
      </w:r>
      <w:r w:rsidR="004668F5">
        <w:rPr>
          <w:rFonts w:hAnsi="ＭＳ 明朝" w:cs="Century" w:hint="eastAsia"/>
          <w:kern w:val="0"/>
          <w:szCs w:val="24"/>
        </w:rPr>
        <w:t>、</w:t>
      </w:r>
      <w:r w:rsidR="00ED1B68">
        <w:rPr>
          <w:rFonts w:hAnsi="ＭＳ 明朝" w:cs="Century" w:hint="eastAsia"/>
          <w:kern w:val="0"/>
          <w:szCs w:val="24"/>
        </w:rPr>
        <w:t>依頼者は</w:t>
      </w:r>
      <w:r w:rsidR="004C6565">
        <w:rPr>
          <w:rFonts w:hAnsi="ＭＳ 明朝" w:cs="Century" w:hint="eastAsia"/>
          <w:kern w:val="0"/>
          <w:szCs w:val="24"/>
        </w:rPr>
        <w:t>その実費を弁償すること。</w:t>
      </w:r>
    </w:p>
    <w:p w14:paraId="09C6C8B6" w14:textId="77777777" w:rsidR="00A42EB4" w:rsidRDefault="004C6565" w:rsidP="000A417E">
      <w:pPr>
        <w:autoSpaceDE w:val="0"/>
        <w:autoSpaceDN w:val="0"/>
        <w:adjustRightInd w:val="0"/>
        <w:ind w:leftChars="92" w:left="418" w:hangingChars="100" w:hanging="218"/>
        <w:jc w:val="left"/>
        <w:rPr>
          <w:rFonts w:hAnsi="ＭＳ 明朝" w:cs="Century"/>
          <w:kern w:val="0"/>
          <w:szCs w:val="24"/>
        </w:rPr>
      </w:pPr>
      <w:r>
        <w:rPr>
          <w:rFonts w:hAnsi="ＭＳ 明朝" w:cs="Century" w:hint="eastAsia"/>
          <w:kern w:val="0"/>
          <w:szCs w:val="24"/>
        </w:rPr>
        <w:t>６</w:t>
      </w:r>
      <w:r w:rsidR="00232943" w:rsidRPr="008F0C85">
        <w:rPr>
          <w:rFonts w:hAnsi="ＭＳ 明朝" w:cs="Century" w:hint="eastAsia"/>
          <w:kern w:val="0"/>
          <w:szCs w:val="24"/>
        </w:rPr>
        <w:t xml:space="preserve">　</w:t>
      </w:r>
      <w:r>
        <w:rPr>
          <w:rFonts w:hAnsi="ＭＳ 明朝" w:cs="Century" w:hint="eastAsia"/>
          <w:kern w:val="0"/>
          <w:szCs w:val="24"/>
        </w:rPr>
        <w:t>市の責めによらない</w:t>
      </w:r>
      <w:r w:rsidR="00314B18" w:rsidRPr="008F0C85">
        <w:rPr>
          <w:rFonts w:hAnsi="ＭＳ 明朝" w:cs="Century"/>
          <w:kern w:val="0"/>
          <w:szCs w:val="24"/>
        </w:rPr>
        <w:t>事故</w:t>
      </w:r>
      <w:r>
        <w:rPr>
          <w:rFonts w:hAnsi="ＭＳ 明朝" w:cs="Century" w:hint="eastAsia"/>
          <w:kern w:val="0"/>
          <w:szCs w:val="24"/>
        </w:rPr>
        <w:t>が</w:t>
      </w:r>
      <w:r w:rsidR="00314B18" w:rsidRPr="008F0C85">
        <w:rPr>
          <w:rFonts w:hAnsi="ＭＳ 明朝" w:cs="Century"/>
          <w:kern w:val="0"/>
          <w:szCs w:val="24"/>
        </w:rPr>
        <w:t>発生</w:t>
      </w:r>
      <w:r>
        <w:rPr>
          <w:rFonts w:hAnsi="ＭＳ 明朝" w:cs="Century" w:hint="eastAsia"/>
          <w:kern w:val="0"/>
          <w:szCs w:val="24"/>
        </w:rPr>
        <w:t>した場合</w:t>
      </w:r>
      <w:r w:rsidR="00314B18" w:rsidRPr="008F0C85">
        <w:rPr>
          <w:rFonts w:hAnsi="ＭＳ 明朝" w:cs="Century"/>
          <w:kern w:val="0"/>
          <w:szCs w:val="24"/>
        </w:rPr>
        <w:t>は</w:t>
      </w:r>
      <w:r w:rsidR="004668F5">
        <w:rPr>
          <w:rFonts w:hAnsi="ＭＳ 明朝" w:cs="Century"/>
          <w:kern w:val="0"/>
          <w:szCs w:val="24"/>
        </w:rPr>
        <w:t>、</w:t>
      </w:r>
      <w:r w:rsidR="00FF7864">
        <w:rPr>
          <w:rFonts w:hAnsi="ＭＳ 明朝" w:cs="Century" w:hint="eastAsia"/>
          <w:kern w:val="0"/>
          <w:szCs w:val="24"/>
        </w:rPr>
        <w:t>依頼</w:t>
      </w:r>
      <w:r w:rsidR="00314B18" w:rsidRPr="008F0C85">
        <w:rPr>
          <w:rFonts w:hAnsi="ＭＳ 明朝" w:cs="Century"/>
          <w:kern w:val="0"/>
          <w:szCs w:val="24"/>
        </w:rPr>
        <w:t>者の責任において解決する</w:t>
      </w:r>
      <w:r w:rsidR="00FF7864">
        <w:rPr>
          <w:rFonts w:hAnsi="ＭＳ 明朝" w:cs="Century" w:hint="eastAsia"/>
          <w:kern w:val="0"/>
          <w:szCs w:val="24"/>
        </w:rPr>
        <w:t>こと</w:t>
      </w:r>
      <w:r w:rsidR="00314B18" w:rsidRPr="008F0C85">
        <w:rPr>
          <w:rFonts w:hAnsi="ＭＳ 明朝" w:cs="Century"/>
          <w:kern w:val="0"/>
          <w:szCs w:val="24"/>
        </w:rPr>
        <w:t>。</w:t>
      </w:r>
    </w:p>
    <w:p w14:paraId="2A0EA3B1" w14:textId="77777777" w:rsidR="004C6565" w:rsidRDefault="004C6565" w:rsidP="000A417E">
      <w:pPr>
        <w:autoSpaceDE w:val="0"/>
        <w:autoSpaceDN w:val="0"/>
        <w:adjustRightInd w:val="0"/>
        <w:ind w:leftChars="92" w:left="418" w:hangingChars="100" w:hanging="218"/>
        <w:jc w:val="left"/>
        <w:rPr>
          <w:rFonts w:hAnsi="ＭＳ 明朝" w:cs="Century"/>
          <w:kern w:val="0"/>
          <w:szCs w:val="24"/>
        </w:rPr>
      </w:pPr>
      <w:r>
        <w:rPr>
          <w:rFonts w:hAnsi="ＭＳ 明朝" w:cs="Century" w:hint="eastAsia"/>
          <w:kern w:val="0"/>
          <w:szCs w:val="24"/>
        </w:rPr>
        <w:t>７　国分寺市アライグマ・ハクビシン防除事業実施要綱別表第２に掲げる事項を遵守すること。</w:t>
      </w:r>
    </w:p>
    <w:p w14:paraId="7542414A" w14:textId="77777777" w:rsidR="00CB534C" w:rsidRDefault="00CB534C" w:rsidP="000A417E">
      <w:pPr>
        <w:autoSpaceDE w:val="0"/>
        <w:autoSpaceDN w:val="0"/>
        <w:adjustRightInd w:val="0"/>
        <w:ind w:leftChars="92" w:left="418" w:hangingChars="100" w:hanging="218"/>
        <w:jc w:val="left"/>
        <w:rPr>
          <w:rFonts w:hAnsi="ＭＳ 明朝" w:cs="Century"/>
          <w:kern w:val="0"/>
          <w:szCs w:val="24"/>
        </w:rPr>
      </w:pPr>
    </w:p>
    <w:p w14:paraId="6788D5DB" w14:textId="77777777" w:rsidR="00CB534C" w:rsidRDefault="00CB534C" w:rsidP="00CB534C">
      <w:pPr>
        <w:autoSpaceDE w:val="0"/>
        <w:autoSpaceDN w:val="0"/>
        <w:ind w:left="653" w:right="-6" w:hangingChars="300" w:hanging="653"/>
        <w:jc w:val="left"/>
        <w:rPr>
          <w:rFonts w:hAnsi="ＭＳ 明朝"/>
        </w:rPr>
      </w:pPr>
      <w:r>
        <w:rPr>
          <w:rFonts w:hint="eastAsia"/>
        </w:rPr>
        <w:t>国分寺市アライグマ・ハクビシン防除事業実施要綱別表第２</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5"/>
      </w:tblGrid>
      <w:tr w:rsidR="00CB534C" w:rsidRPr="00061703" w14:paraId="2A3F6BE5" w14:textId="77777777" w:rsidTr="00A3215D">
        <w:tc>
          <w:tcPr>
            <w:tcW w:w="8811" w:type="dxa"/>
            <w:shd w:val="clear" w:color="auto" w:fill="auto"/>
          </w:tcPr>
          <w:p w14:paraId="078127AD" w14:textId="77777777" w:rsidR="00CB534C" w:rsidRPr="00061703" w:rsidRDefault="00CB534C" w:rsidP="00A3215D">
            <w:pPr>
              <w:autoSpaceDE w:val="0"/>
              <w:autoSpaceDN w:val="0"/>
              <w:ind w:right="-6"/>
              <w:jc w:val="left"/>
              <w:rPr>
                <w:rFonts w:hAnsi="ＭＳ 明朝"/>
              </w:rPr>
            </w:pPr>
            <w:r w:rsidRPr="00061703">
              <w:rPr>
                <w:rFonts w:hAnsi="ＭＳ 明朝" w:hint="eastAsia"/>
              </w:rPr>
              <w:t>(1) 捕獲器の設置及び捕獲した対象種の回収時に立ち会うこと。</w:t>
            </w:r>
          </w:p>
          <w:p w14:paraId="00DBC7A8" w14:textId="77777777" w:rsidR="00CB534C" w:rsidRDefault="00CB534C" w:rsidP="00A3215D">
            <w:pPr>
              <w:autoSpaceDE w:val="0"/>
              <w:autoSpaceDN w:val="0"/>
              <w:ind w:right="-6"/>
              <w:jc w:val="left"/>
              <w:rPr>
                <w:rFonts w:hAnsi="ＭＳ 明朝"/>
              </w:rPr>
            </w:pPr>
            <w:r w:rsidRPr="00061703">
              <w:rPr>
                <w:rFonts w:hAnsi="ＭＳ 明朝" w:hint="eastAsia"/>
              </w:rPr>
              <w:t>(2）捕獲器に付ける餌を用意し，捕獲器に設置すること。</w:t>
            </w:r>
          </w:p>
          <w:p w14:paraId="0A87272A" w14:textId="77777777" w:rsidR="00CB534C" w:rsidRPr="00061703" w:rsidRDefault="00CB534C" w:rsidP="00A3215D">
            <w:pPr>
              <w:autoSpaceDE w:val="0"/>
              <w:autoSpaceDN w:val="0"/>
              <w:ind w:right="-6"/>
              <w:jc w:val="left"/>
              <w:rPr>
                <w:rFonts w:hAnsi="ＭＳ 明朝"/>
              </w:rPr>
            </w:pPr>
            <w:r w:rsidRPr="00061703">
              <w:rPr>
                <w:rFonts w:hAnsi="ＭＳ 明朝" w:hint="eastAsia"/>
              </w:rPr>
              <w:t>(</w:t>
            </w:r>
            <w:r>
              <w:rPr>
                <w:rFonts w:hAnsi="ＭＳ 明朝" w:hint="eastAsia"/>
              </w:rPr>
              <w:t>3</w:t>
            </w:r>
            <w:r w:rsidRPr="00061703">
              <w:rPr>
                <w:rFonts w:hAnsi="ＭＳ 明朝" w:hint="eastAsia"/>
              </w:rPr>
              <w:t>) 週１回程度，捕獲器に付けられた餌を付け替えること。</w:t>
            </w:r>
          </w:p>
          <w:p w14:paraId="7DF63366" w14:textId="77777777" w:rsidR="00CB534C" w:rsidRPr="00061703" w:rsidRDefault="00CB534C" w:rsidP="00A3215D">
            <w:pPr>
              <w:autoSpaceDE w:val="0"/>
              <w:autoSpaceDN w:val="0"/>
              <w:ind w:right="-6"/>
              <w:jc w:val="left"/>
              <w:rPr>
                <w:rFonts w:hAnsi="ＭＳ 明朝"/>
              </w:rPr>
            </w:pPr>
            <w:r w:rsidRPr="00061703">
              <w:rPr>
                <w:rFonts w:hAnsi="ＭＳ 明朝" w:hint="eastAsia"/>
              </w:rPr>
              <w:t>(</w:t>
            </w:r>
            <w:r>
              <w:rPr>
                <w:rFonts w:hAnsi="ＭＳ 明朝" w:hint="eastAsia"/>
              </w:rPr>
              <w:t>4</w:t>
            </w:r>
            <w:r w:rsidRPr="00061703">
              <w:rPr>
                <w:rFonts w:hAnsi="ＭＳ 明朝" w:hint="eastAsia"/>
              </w:rPr>
              <w:t>) 設置した捕獲器を移動させないこと。</w:t>
            </w:r>
          </w:p>
          <w:p w14:paraId="691EBDC9" w14:textId="77777777" w:rsidR="00CB534C" w:rsidRPr="00061703" w:rsidRDefault="00CB534C" w:rsidP="00A3215D">
            <w:pPr>
              <w:autoSpaceDE w:val="0"/>
              <w:autoSpaceDN w:val="0"/>
              <w:ind w:left="218" w:right="-6" w:hangingChars="100" w:hanging="218"/>
              <w:jc w:val="left"/>
              <w:rPr>
                <w:rFonts w:hAnsi="ＭＳ 明朝"/>
              </w:rPr>
            </w:pPr>
            <w:r w:rsidRPr="00061703">
              <w:rPr>
                <w:rFonts w:hAnsi="ＭＳ 明朝" w:hint="eastAsia"/>
              </w:rPr>
              <w:t>(</w:t>
            </w:r>
            <w:r>
              <w:rPr>
                <w:rFonts w:hAnsi="ＭＳ 明朝" w:hint="eastAsia"/>
              </w:rPr>
              <w:t>5</w:t>
            </w:r>
            <w:r w:rsidRPr="00061703">
              <w:rPr>
                <w:rFonts w:hAnsi="ＭＳ 明朝" w:hint="eastAsia"/>
              </w:rPr>
              <w:t>) 事業の実施について近隣へ周知するとともに，捕獲器の設置による事故防止のため，受託者が配付する注意喚起のチラシを第三者から見やすい場所に掲示すること。</w:t>
            </w:r>
          </w:p>
          <w:p w14:paraId="5B63B5A3" w14:textId="77777777" w:rsidR="00CB534C" w:rsidRPr="00061703" w:rsidRDefault="00CB534C" w:rsidP="00A3215D">
            <w:pPr>
              <w:autoSpaceDE w:val="0"/>
              <w:autoSpaceDN w:val="0"/>
              <w:ind w:left="218" w:right="-6" w:hangingChars="100" w:hanging="218"/>
              <w:jc w:val="left"/>
              <w:rPr>
                <w:rFonts w:hAnsi="ＭＳ 明朝"/>
              </w:rPr>
            </w:pPr>
            <w:r w:rsidRPr="00061703">
              <w:rPr>
                <w:rFonts w:hAnsi="ＭＳ 明朝" w:hint="eastAsia"/>
              </w:rPr>
              <w:t>(</w:t>
            </w:r>
            <w:r>
              <w:rPr>
                <w:rFonts w:hAnsi="ＭＳ 明朝" w:hint="eastAsia"/>
              </w:rPr>
              <w:t>6</w:t>
            </w:r>
            <w:r w:rsidRPr="00061703">
              <w:rPr>
                <w:rFonts w:hAnsi="ＭＳ 明朝" w:hint="eastAsia"/>
              </w:rPr>
              <w:t>) 毎日，</w:t>
            </w:r>
            <w:r>
              <w:rPr>
                <w:rFonts w:hAnsi="ＭＳ 明朝" w:hint="eastAsia"/>
              </w:rPr>
              <w:t>対象種その他の</w:t>
            </w:r>
            <w:r w:rsidRPr="00061703">
              <w:rPr>
                <w:rFonts w:hAnsi="ＭＳ 明朝" w:hint="eastAsia"/>
              </w:rPr>
              <w:t>動物の捕獲の有無の確認，餌の状況の確認その他の捕獲器に関する管理を適切に行うこと。</w:t>
            </w:r>
          </w:p>
          <w:p w14:paraId="1B3C2474" w14:textId="77777777" w:rsidR="00CB534C" w:rsidRPr="00061703" w:rsidRDefault="00CB534C" w:rsidP="00A3215D">
            <w:pPr>
              <w:autoSpaceDE w:val="0"/>
              <w:autoSpaceDN w:val="0"/>
              <w:ind w:left="218" w:right="-6" w:hangingChars="100" w:hanging="218"/>
              <w:jc w:val="left"/>
              <w:rPr>
                <w:rFonts w:hAnsi="ＭＳ 明朝"/>
              </w:rPr>
            </w:pPr>
            <w:r w:rsidRPr="00061703">
              <w:rPr>
                <w:rFonts w:hAnsi="ＭＳ 明朝" w:hint="eastAsia"/>
              </w:rPr>
              <w:t>(7) 対象種その他の動物が捕獲された場合は，速やかに市に連絡すること。</w:t>
            </w:r>
          </w:p>
          <w:p w14:paraId="6D4F41BE" w14:textId="77777777" w:rsidR="00CB534C" w:rsidRPr="00061703" w:rsidRDefault="00CB534C" w:rsidP="00A3215D">
            <w:pPr>
              <w:autoSpaceDE w:val="0"/>
              <w:autoSpaceDN w:val="0"/>
              <w:ind w:left="218" w:right="-6" w:hangingChars="100" w:hanging="218"/>
              <w:jc w:val="left"/>
              <w:rPr>
                <w:rFonts w:hAnsi="ＭＳ 明朝"/>
              </w:rPr>
            </w:pPr>
            <w:r w:rsidRPr="00061703">
              <w:rPr>
                <w:rFonts w:hAnsi="ＭＳ 明朝" w:hint="eastAsia"/>
              </w:rPr>
              <w:t>(</w:t>
            </w:r>
            <w:r w:rsidRPr="00061703">
              <w:rPr>
                <w:rFonts w:hAnsi="ＭＳ 明朝"/>
              </w:rPr>
              <w:t xml:space="preserve">8) </w:t>
            </w:r>
            <w:r w:rsidRPr="00061703">
              <w:rPr>
                <w:rFonts w:hAnsi="ＭＳ 明朝" w:hint="eastAsia"/>
              </w:rPr>
              <w:t>対象種</w:t>
            </w:r>
            <w:r w:rsidRPr="00061703">
              <w:rPr>
                <w:rFonts w:hAnsi="ＭＳ 明朝" w:cs="Century"/>
                <w:kern w:val="0"/>
                <w:szCs w:val="24"/>
              </w:rPr>
              <w:t>以外の動物が捕獲された場合は，</w:t>
            </w:r>
            <w:r>
              <w:rPr>
                <w:rFonts w:hAnsi="ＭＳ 明朝" w:cs="Century" w:hint="eastAsia"/>
                <w:kern w:val="0"/>
                <w:szCs w:val="24"/>
              </w:rPr>
              <w:t>当該動物が捕獲された対象建造物等内の適切な場所において当該動物を</w:t>
            </w:r>
            <w:r w:rsidRPr="00061703">
              <w:rPr>
                <w:rFonts w:hAnsi="ＭＳ 明朝" w:cs="Century"/>
                <w:kern w:val="0"/>
                <w:szCs w:val="24"/>
              </w:rPr>
              <w:t>解放することに同意する</w:t>
            </w:r>
            <w:r w:rsidRPr="00061703">
              <w:rPr>
                <w:rFonts w:hAnsi="ＭＳ 明朝" w:cs="Century" w:hint="eastAsia"/>
                <w:kern w:val="0"/>
                <w:szCs w:val="24"/>
              </w:rPr>
              <w:t>こと</w:t>
            </w:r>
            <w:r w:rsidRPr="00061703">
              <w:rPr>
                <w:rFonts w:hAnsi="ＭＳ 明朝" w:cs="Century"/>
                <w:kern w:val="0"/>
                <w:szCs w:val="24"/>
              </w:rPr>
              <w:t>。</w:t>
            </w:r>
          </w:p>
          <w:p w14:paraId="1499FA6E" w14:textId="77777777" w:rsidR="00CB534C" w:rsidRPr="00061703" w:rsidRDefault="00CB534C" w:rsidP="00A3215D">
            <w:pPr>
              <w:autoSpaceDE w:val="0"/>
              <w:autoSpaceDN w:val="0"/>
              <w:ind w:left="218" w:right="-6" w:hangingChars="100" w:hanging="218"/>
              <w:jc w:val="left"/>
              <w:rPr>
                <w:rFonts w:hAnsi="ＭＳ 明朝"/>
              </w:rPr>
            </w:pPr>
            <w:r w:rsidRPr="00061703">
              <w:rPr>
                <w:rFonts w:hAnsi="ＭＳ 明朝" w:hint="eastAsia"/>
              </w:rPr>
              <w:t>(</w:t>
            </w:r>
            <w:r w:rsidRPr="00061703">
              <w:rPr>
                <w:rFonts w:hAnsi="ＭＳ 明朝"/>
              </w:rPr>
              <w:t xml:space="preserve">9) </w:t>
            </w:r>
            <w:r w:rsidRPr="00061703">
              <w:rPr>
                <w:rFonts w:hAnsi="ＭＳ 明朝" w:hint="eastAsia"/>
              </w:rPr>
              <w:t>設置した捕獲器に不具合が生じた場合は，速やかに受託者に連絡すること。</w:t>
            </w:r>
          </w:p>
          <w:p w14:paraId="722910B8" w14:textId="77777777" w:rsidR="00CB534C" w:rsidRPr="00061703" w:rsidRDefault="00CB534C" w:rsidP="00A3215D">
            <w:pPr>
              <w:autoSpaceDE w:val="0"/>
              <w:autoSpaceDN w:val="0"/>
              <w:ind w:left="218" w:right="-6" w:hangingChars="100" w:hanging="218"/>
              <w:jc w:val="left"/>
              <w:rPr>
                <w:rFonts w:hAnsi="ＭＳ 明朝"/>
              </w:rPr>
            </w:pPr>
            <w:r w:rsidRPr="00061703">
              <w:rPr>
                <w:rFonts w:hAnsi="ＭＳ 明朝" w:hint="eastAsia"/>
              </w:rPr>
              <w:t>(</w:t>
            </w:r>
            <w:r w:rsidRPr="00061703">
              <w:rPr>
                <w:rFonts w:hAnsi="ＭＳ 明朝"/>
              </w:rPr>
              <w:t>10</w:t>
            </w:r>
            <w:r w:rsidRPr="00061703">
              <w:rPr>
                <w:rFonts w:hAnsi="ＭＳ 明朝" w:hint="eastAsia"/>
              </w:rPr>
              <w:t>)</w:t>
            </w:r>
            <w:r>
              <w:rPr>
                <w:rFonts w:hint="eastAsia"/>
              </w:rPr>
              <w:t xml:space="preserve"> 生活環境被害等</w:t>
            </w:r>
            <w:r w:rsidRPr="00335752">
              <w:rPr>
                <w:rFonts w:hint="eastAsia"/>
              </w:rPr>
              <w:t>が</w:t>
            </w:r>
            <w:r>
              <w:rPr>
                <w:rFonts w:hint="eastAsia"/>
              </w:rPr>
              <w:t>対象種によるものと</w:t>
            </w:r>
            <w:r w:rsidRPr="00335752">
              <w:rPr>
                <w:rFonts w:hint="eastAsia"/>
              </w:rPr>
              <w:t>認められる場合</w:t>
            </w:r>
            <w:r w:rsidRPr="00061703">
              <w:rPr>
                <w:rFonts w:hAnsi="ＭＳ 明朝" w:hint="eastAsia"/>
              </w:rPr>
              <w:t>は，次に掲げる対応及び再発防止のための対策をすること。</w:t>
            </w:r>
          </w:p>
          <w:p w14:paraId="2C735CFA" w14:textId="77777777" w:rsidR="00CB534C" w:rsidRPr="00061703" w:rsidRDefault="00CB534C" w:rsidP="00A3215D">
            <w:pPr>
              <w:autoSpaceDE w:val="0"/>
              <w:autoSpaceDN w:val="0"/>
              <w:ind w:leftChars="100" w:left="436" w:right="-6" w:hangingChars="100" w:hanging="218"/>
              <w:jc w:val="left"/>
              <w:rPr>
                <w:rFonts w:hAnsi="ＭＳ 明朝"/>
              </w:rPr>
            </w:pPr>
            <w:r w:rsidRPr="00061703">
              <w:rPr>
                <w:rFonts w:hAnsi="ＭＳ 明朝" w:hint="eastAsia"/>
              </w:rPr>
              <w:t>ア　対象種の侵入口を塞ぐ工事の施行その他の対象種の対象建造物等への侵入を防ぐための対応</w:t>
            </w:r>
          </w:p>
          <w:p w14:paraId="60C2BFA8" w14:textId="77777777" w:rsidR="00CB534C" w:rsidRPr="00AB7F6A" w:rsidRDefault="00CB534C" w:rsidP="00A3215D">
            <w:pPr>
              <w:autoSpaceDE w:val="0"/>
              <w:autoSpaceDN w:val="0"/>
              <w:ind w:right="-6" w:firstLineChars="100" w:firstLine="218"/>
              <w:jc w:val="left"/>
              <w:rPr>
                <w:rFonts w:hAnsi="ＭＳ 明朝"/>
              </w:rPr>
            </w:pPr>
            <w:r w:rsidRPr="00061703">
              <w:rPr>
                <w:rFonts w:hAnsi="ＭＳ 明朝" w:hint="eastAsia"/>
              </w:rPr>
              <w:t>イ　ふん尿の撤去及び清掃</w:t>
            </w:r>
          </w:p>
        </w:tc>
      </w:tr>
    </w:tbl>
    <w:p w14:paraId="5E1AFE31" w14:textId="77777777" w:rsidR="00CB534C" w:rsidRDefault="00CB534C" w:rsidP="00CB534C">
      <w:pPr>
        <w:autoSpaceDE w:val="0"/>
        <w:autoSpaceDN w:val="0"/>
        <w:ind w:left="653" w:right="-6" w:hangingChars="300" w:hanging="653"/>
        <w:jc w:val="left"/>
        <w:rPr>
          <w:rFonts w:hAnsi="ＭＳ 明朝"/>
        </w:rPr>
      </w:pPr>
    </w:p>
    <w:p w14:paraId="4C967B03" w14:textId="77777777" w:rsidR="00CB534C" w:rsidRPr="00AD7376" w:rsidRDefault="00CB534C" w:rsidP="00CB534C">
      <w:pPr>
        <w:autoSpaceDE w:val="0"/>
        <w:autoSpaceDN w:val="0"/>
      </w:pPr>
    </w:p>
    <w:p w14:paraId="7F39CD60" w14:textId="77777777" w:rsidR="00CB534C" w:rsidRPr="00CB534C" w:rsidRDefault="00CB534C" w:rsidP="000A417E">
      <w:pPr>
        <w:autoSpaceDE w:val="0"/>
        <w:autoSpaceDN w:val="0"/>
        <w:adjustRightInd w:val="0"/>
        <w:ind w:leftChars="92" w:left="418" w:hangingChars="100" w:hanging="218"/>
        <w:jc w:val="left"/>
        <w:rPr>
          <w:rFonts w:hAnsi="ＭＳ 明朝" w:cs="Century" w:hint="eastAsia"/>
          <w:kern w:val="0"/>
          <w:szCs w:val="24"/>
        </w:rPr>
      </w:pPr>
    </w:p>
    <w:sectPr w:rsidR="00CB534C" w:rsidRPr="00CB534C" w:rsidSect="0014575F">
      <w:pgSz w:w="11906" w:h="16838" w:code="9"/>
      <w:pgMar w:top="1134" w:right="1418" w:bottom="1134" w:left="1418" w:header="851" w:footer="992" w:gutter="0"/>
      <w:cols w:space="425"/>
      <w:docGrid w:type="linesAndChars" w:linePitch="332"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9546A" w14:textId="77777777" w:rsidR="005F1D65" w:rsidRDefault="005F1D65" w:rsidP="005F1D65">
      <w:r>
        <w:separator/>
      </w:r>
    </w:p>
  </w:endnote>
  <w:endnote w:type="continuationSeparator" w:id="0">
    <w:p w14:paraId="7997C75B" w14:textId="77777777" w:rsidR="005F1D65" w:rsidRDefault="005F1D65" w:rsidP="005F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A3A28" w14:textId="77777777" w:rsidR="005F1D65" w:rsidRDefault="005F1D65" w:rsidP="005F1D65">
      <w:r>
        <w:separator/>
      </w:r>
    </w:p>
  </w:footnote>
  <w:footnote w:type="continuationSeparator" w:id="0">
    <w:p w14:paraId="51E1F21F" w14:textId="77777777" w:rsidR="005F1D65" w:rsidRDefault="005F1D65" w:rsidP="005F1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9"/>
  <w:drawingGridVerticalSpacing w:val="16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CD"/>
    <w:rsid w:val="00074EE4"/>
    <w:rsid w:val="000A417E"/>
    <w:rsid w:val="000A4CE4"/>
    <w:rsid w:val="000F176D"/>
    <w:rsid w:val="000F70C7"/>
    <w:rsid w:val="00102F40"/>
    <w:rsid w:val="0014575F"/>
    <w:rsid w:val="001B7BE3"/>
    <w:rsid w:val="00232943"/>
    <w:rsid w:val="0025163F"/>
    <w:rsid w:val="002743C6"/>
    <w:rsid w:val="00281FE7"/>
    <w:rsid w:val="002B1297"/>
    <w:rsid w:val="002E07DB"/>
    <w:rsid w:val="00314B18"/>
    <w:rsid w:val="00372DE5"/>
    <w:rsid w:val="00381616"/>
    <w:rsid w:val="003D07E1"/>
    <w:rsid w:val="00407F10"/>
    <w:rsid w:val="004507D5"/>
    <w:rsid w:val="004557C2"/>
    <w:rsid w:val="004668F5"/>
    <w:rsid w:val="004B1762"/>
    <w:rsid w:val="004C6565"/>
    <w:rsid w:val="004C7A61"/>
    <w:rsid w:val="005402FB"/>
    <w:rsid w:val="0055580F"/>
    <w:rsid w:val="005B2640"/>
    <w:rsid w:val="005B5BF1"/>
    <w:rsid w:val="005F1D65"/>
    <w:rsid w:val="00626CC9"/>
    <w:rsid w:val="00640A17"/>
    <w:rsid w:val="00660FFA"/>
    <w:rsid w:val="006B1643"/>
    <w:rsid w:val="006E0E3C"/>
    <w:rsid w:val="007003FA"/>
    <w:rsid w:val="00784C87"/>
    <w:rsid w:val="008300CD"/>
    <w:rsid w:val="0083158B"/>
    <w:rsid w:val="0084401F"/>
    <w:rsid w:val="00866CD7"/>
    <w:rsid w:val="008C2D54"/>
    <w:rsid w:val="008F0C85"/>
    <w:rsid w:val="008F6051"/>
    <w:rsid w:val="00913942"/>
    <w:rsid w:val="00920E44"/>
    <w:rsid w:val="00941080"/>
    <w:rsid w:val="009A11BA"/>
    <w:rsid w:val="009A11F7"/>
    <w:rsid w:val="009C489D"/>
    <w:rsid w:val="009D2568"/>
    <w:rsid w:val="009D6261"/>
    <w:rsid w:val="00A42EB4"/>
    <w:rsid w:val="00A57EB1"/>
    <w:rsid w:val="00A77142"/>
    <w:rsid w:val="00AB616B"/>
    <w:rsid w:val="00B4250E"/>
    <w:rsid w:val="00B624C2"/>
    <w:rsid w:val="00C2449A"/>
    <w:rsid w:val="00CB534C"/>
    <w:rsid w:val="00D23942"/>
    <w:rsid w:val="00D513BE"/>
    <w:rsid w:val="00DA72DA"/>
    <w:rsid w:val="00DB2BEB"/>
    <w:rsid w:val="00E01AA2"/>
    <w:rsid w:val="00E44509"/>
    <w:rsid w:val="00E66638"/>
    <w:rsid w:val="00E96AE8"/>
    <w:rsid w:val="00EC0812"/>
    <w:rsid w:val="00ED1B68"/>
    <w:rsid w:val="00F05664"/>
    <w:rsid w:val="00F5234D"/>
    <w:rsid w:val="00F84502"/>
    <w:rsid w:val="00F91837"/>
    <w:rsid w:val="00FA64EC"/>
    <w:rsid w:val="00FC3D8F"/>
    <w:rsid w:val="00FF3800"/>
    <w:rsid w:val="00FF7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53B05B6"/>
  <w15:chartTrackingRefBased/>
  <w15:docId w15:val="{EA33DAC6-AAA2-47F9-A29F-6F6878D9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94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3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40"/>
    <w:rPr>
      <w:rFonts w:asciiTheme="majorHAnsi" w:eastAsiaTheme="majorEastAsia" w:hAnsiTheme="majorHAnsi" w:cstheme="majorBidi"/>
      <w:sz w:val="18"/>
      <w:szCs w:val="18"/>
    </w:rPr>
  </w:style>
  <w:style w:type="paragraph" w:styleId="a6">
    <w:name w:val="header"/>
    <w:basedOn w:val="a"/>
    <w:link w:val="a7"/>
    <w:uiPriority w:val="99"/>
    <w:unhideWhenUsed/>
    <w:rsid w:val="005F1D65"/>
    <w:pPr>
      <w:tabs>
        <w:tab w:val="center" w:pos="4252"/>
        <w:tab w:val="right" w:pos="8504"/>
      </w:tabs>
      <w:snapToGrid w:val="0"/>
    </w:pPr>
  </w:style>
  <w:style w:type="character" w:customStyle="1" w:styleId="a7">
    <w:name w:val="ヘッダー (文字)"/>
    <w:basedOn w:val="a0"/>
    <w:link w:val="a6"/>
    <w:uiPriority w:val="99"/>
    <w:rsid w:val="005F1D65"/>
    <w:rPr>
      <w:sz w:val="24"/>
    </w:rPr>
  </w:style>
  <w:style w:type="paragraph" w:styleId="a8">
    <w:name w:val="footer"/>
    <w:basedOn w:val="a"/>
    <w:link w:val="a9"/>
    <w:uiPriority w:val="99"/>
    <w:unhideWhenUsed/>
    <w:rsid w:val="005F1D65"/>
    <w:pPr>
      <w:tabs>
        <w:tab w:val="center" w:pos="4252"/>
        <w:tab w:val="right" w:pos="8504"/>
      </w:tabs>
      <w:snapToGrid w:val="0"/>
    </w:pPr>
  </w:style>
  <w:style w:type="character" w:customStyle="1" w:styleId="a9">
    <w:name w:val="フッター (文字)"/>
    <w:basedOn w:val="a0"/>
    <w:link w:val="a8"/>
    <w:uiPriority w:val="99"/>
    <w:rsid w:val="005F1D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184</TotalTime>
  <Pages>2</Pages>
  <Words>202</Words>
  <Characters>1154</Characters>
  <DocSecurity>0</DocSecurity>
  <Lines>9</Lines>
  <Paragraphs>2</Paragraphs>
  <ScaleCrop>false</ScaleCrop>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2022-04-20T08:01:00Z</cp:lastPrinted>
  <dcterms:created xsi:type="dcterms:W3CDTF">2022-02-24T07:51:00Z</dcterms:created>
  <dcterms:modified xsi:type="dcterms:W3CDTF">2025-04-25T08:15:00Z</dcterms:modified>
</cp:coreProperties>
</file>